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5114FEC9"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3B775B">
        <w:rPr>
          <w:caps w:val="0"/>
          <w:szCs w:val="18"/>
          <w:lang w:val="fr-CA"/>
        </w:rPr>
        <w:t>202</w:t>
      </w:r>
      <w:r w:rsidR="006F1A3D">
        <w:rPr>
          <w:caps w:val="0"/>
          <w:szCs w:val="18"/>
          <w:lang w:val="fr-CA"/>
        </w:rPr>
        <w:t>3</w:t>
      </w:r>
      <w:r w:rsidR="003B775B">
        <w:rPr>
          <w:caps w:val="0"/>
          <w:szCs w:val="18"/>
          <w:lang w:val="fr-CA"/>
        </w:rPr>
        <w:t>-202</w:t>
      </w:r>
      <w:r w:rsidR="006F1A3D">
        <w:rPr>
          <w:caps w:val="0"/>
          <w:szCs w:val="18"/>
          <w:lang w:val="fr-CA"/>
        </w:rPr>
        <w:t>4</w:t>
      </w:r>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78400603" w:rsidR="00ED0874" w:rsidRPr="006F1A3D" w:rsidRDefault="00ED0874"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sz w:val="18"/>
          <w:szCs w:val="18"/>
        </w:rPr>
      </w:pPr>
      <w:r w:rsidRPr="006F1A3D">
        <w:rPr>
          <w:rFonts w:ascii="Arial" w:hAnsi="Arial" w:cs="Arial"/>
          <w:b/>
          <w:color w:val="FF0000"/>
          <w:sz w:val="18"/>
          <w:szCs w:val="18"/>
        </w:rPr>
        <w:t xml:space="preserve">15 mars </w:t>
      </w:r>
      <w:r w:rsidR="003B775B" w:rsidRPr="006F1A3D">
        <w:rPr>
          <w:rFonts w:ascii="Arial" w:hAnsi="Arial" w:cs="Arial"/>
          <w:b/>
          <w:color w:val="FF0000"/>
          <w:sz w:val="18"/>
          <w:szCs w:val="18"/>
        </w:rPr>
        <w:t>202</w:t>
      </w:r>
      <w:r w:rsidR="006F1A3D" w:rsidRPr="006F1A3D">
        <w:rPr>
          <w:rFonts w:ascii="Arial" w:hAnsi="Arial" w:cs="Arial"/>
          <w:b/>
          <w:color w:val="FF0000"/>
          <w:sz w:val="18"/>
          <w:szCs w:val="18"/>
        </w:rPr>
        <w:t>3</w:t>
      </w:r>
      <w:r w:rsidRPr="006F1A3D">
        <w:rPr>
          <w:rFonts w:ascii="Arial" w:hAnsi="Arial" w:cs="Arial"/>
          <w:b/>
          <w:color w:val="FF0000"/>
          <w:sz w:val="18"/>
          <w:szCs w:val="18"/>
        </w:rPr>
        <w:t>*</w:t>
      </w:r>
      <w:r w:rsidRPr="006F1A3D">
        <w:rPr>
          <w:rFonts w:ascii="Arial" w:hAnsi="Arial" w:cs="Arial"/>
          <w:sz w:val="18"/>
          <w:szCs w:val="18"/>
        </w:rPr>
        <w:t xml:space="preserve"> (première session </w:t>
      </w:r>
      <w:r w:rsidR="00851D06" w:rsidRPr="006F1A3D">
        <w:rPr>
          <w:rFonts w:ascii="Arial" w:hAnsi="Arial" w:cs="Arial"/>
          <w:sz w:val="18"/>
          <w:szCs w:val="18"/>
        </w:rPr>
        <w:t>débutant entre mai et août 202</w:t>
      </w:r>
      <w:r w:rsidR="006F1A3D">
        <w:rPr>
          <w:rFonts w:ascii="Arial" w:hAnsi="Arial" w:cs="Arial"/>
          <w:sz w:val="18"/>
          <w:szCs w:val="18"/>
        </w:rPr>
        <w:t>3</w:t>
      </w:r>
      <w:r w:rsidR="00851D06" w:rsidRPr="006F1A3D">
        <w:rPr>
          <w:rFonts w:ascii="Arial" w:hAnsi="Arial" w:cs="Arial"/>
          <w:sz w:val="18"/>
          <w:szCs w:val="18"/>
        </w:rPr>
        <w:t>)</w:t>
      </w:r>
      <w:r w:rsidR="009500F4" w:rsidRPr="006F1A3D">
        <w:rPr>
          <w:rFonts w:ascii="Arial" w:hAnsi="Arial" w:cs="Arial"/>
          <w:sz w:val="18"/>
          <w:szCs w:val="18"/>
        </w:rPr>
        <w:t xml:space="preserve"> </w:t>
      </w:r>
      <w:r w:rsidR="00764D87" w:rsidRPr="006F1A3D">
        <w:rPr>
          <w:rFonts w:ascii="Arial" w:hAnsi="Arial" w:cs="Arial"/>
          <w:sz w:val="18"/>
          <w:szCs w:val="18"/>
        </w:rPr>
        <w:tab/>
      </w:r>
      <w:r w:rsidR="00764D87" w:rsidRPr="006F1A3D">
        <w:rPr>
          <w:rFonts w:ascii="Arial" w:hAnsi="Arial" w:cs="Arial"/>
          <w:sz w:val="18"/>
          <w:szCs w:val="18"/>
        </w:rPr>
        <w:tab/>
      </w:r>
      <w:r w:rsidR="008F695D" w:rsidRPr="006F1A3D">
        <w:rPr>
          <w:rFonts w:ascii="Arial" w:hAnsi="Arial" w:cs="Arial"/>
          <w:sz w:val="18"/>
          <w:szCs w:val="18"/>
        </w:rPr>
        <w:t xml:space="preserve">   </w:t>
      </w:r>
    </w:p>
    <w:p w14:paraId="564B9572" w14:textId="66367612" w:rsidR="00431BDB" w:rsidRPr="006F1A3D" w:rsidRDefault="00853388"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sz w:val="18"/>
          <w:szCs w:val="18"/>
        </w:rPr>
      </w:pPr>
      <w:r w:rsidRPr="006F1A3D">
        <w:rPr>
          <w:rFonts w:ascii="Arial" w:hAnsi="Arial" w:cs="Arial"/>
          <w:b/>
          <w:color w:val="FF0000"/>
          <w:sz w:val="18"/>
          <w:szCs w:val="18"/>
        </w:rPr>
        <w:t>15</w:t>
      </w:r>
      <w:r w:rsidR="00431BDB" w:rsidRPr="006F1A3D">
        <w:rPr>
          <w:rFonts w:ascii="Arial" w:hAnsi="Arial" w:cs="Arial"/>
          <w:b/>
          <w:color w:val="FF0000"/>
          <w:sz w:val="18"/>
          <w:szCs w:val="18"/>
        </w:rPr>
        <w:t xml:space="preserve"> </w:t>
      </w:r>
      <w:r w:rsidR="00F1436F" w:rsidRPr="006F1A3D">
        <w:rPr>
          <w:rFonts w:ascii="Arial" w:hAnsi="Arial" w:cs="Arial"/>
          <w:b/>
          <w:color w:val="FF0000"/>
          <w:sz w:val="18"/>
          <w:szCs w:val="18"/>
        </w:rPr>
        <w:t>juillet</w:t>
      </w:r>
      <w:r w:rsidR="00431BDB" w:rsidRPr="006F1A3D">
        <w:rPr>
          <w:rFonts w:ascii="Arial" w:hAnsi="Arial" w:cs="Arial"/>
          <w:b/>
          <w:color w:val="FF0000"/>
          <w:sz w:val="18"/>
          <w:szCs w:val="18"/>
        </w:rPr>
        <w:t xml:space="preserve"> </w:t>
      </w:r>
      <w:r w:rsidR="003B775B" w:rsidRPr="006F1A3D">
        <w:rPr>
          <w:rFonts w:ascii="Arial" w:hAnsi="Arial" w:cs="Arial"/>
          <w:b/>
          <w:color w:val="FF0000"/>
          <w:sz w:val="18"/>
          <w:szCs w:val="18"/>
        </w:rPr>
        <w:t>202</w:t>
      </w:r>
      <w:r w:rsidR="006F1A3D" w:rsidRPr="006F1A3D">
        <w:rPr>
          <w:rFonts w:ascii="Arial" w:hAnsi="Arial" w:cs="Arial"/>
          <w:b/>
          <w:color w:val="FF0000"/>
          <w:sz w:val="18"/>
          <w:szCs w:val="18"/>
        </w:rPr>
        <w:t>3</w:t>
      </w:r>
      <w:r w:rsidRPr="006F1A3D">
        <w:rPr>
          <w:rFonts w:ascii="Arial" w:hAnsi="Arial" w:cs="Arial"/>
          <w:b/>
          <w:color w:val="FF0000"/>
          <w:sz w:val="18"/>
          <w:szCs w:val="18"/>
        </w:rPr>
        <w:t>*</w:t>
      </w:r>
      <w:r w:rsidR="00F1436F" w:rsidRPr="006F1A3D">
        <w:rPr>
          <w:rFonts w:ascii="Arial" w:hAnsi="Arial" w:cs="Arial"/>
          <w:b/>
          <w:sz w:val="18"/>
          <w:szCs w:val="18"/>
        </w:rPr>
        <w:t xml:space="preserve"> </w:t>
      </w:r>
      <w:r w:rsidR="00F1436F" w:rsidRPr="006F1A3D">
        <w:rPr>
          <w:rFonts w:ascii="Arial" w:hAnsi="Arial" w:cs="Arial"/>
          <w:sz w:val="18"/>
          <w:szCs w:val="18"/>
        </w:rPr>
        <w:t>(première session débutant entre septembre et décembre</w:t>
      </w:r>
      <w:r w:rsidR="00851D06" w:rsidRPr="006F1A3D">
        <w:rPr>
          <w:rFonts w:ascii="Arial" w:hAnsi="Arial" w:cs="Arial"/>
          <w:sz w:val="18"/>
          <w:szCs w:val="18"/>
        </w:rPr>
        <w:t xml:space="preserve"> 202</w:t>
      </w:r>
      <w:r w:rsidR="006F1A3D">
        <w:rPr>
          <w:rFonts w:ascii="Arial" w:hAnsi="Arial" w:cs="Arial"/>
          <w:sz w:val="18"/>
          <w:szCs w:val="18"/>
        </w:rPr>
        <w:t>3</w:t>
      </w:r>
      <w:r w:rsidR="00764D87" w:rsidRPr="006F1A3D">
        <w:rPr>
          <w:rFonts w:ascii="Arial" w:hAnsi="Arial" w:cs="Arial"/>
          <w:sz w:val="18"/>
          <w:szCs w:val="18"/>
        </w:rPr>
        <w:tab/>
      </w:r>
    </w:p>
    <w:p w14:paraId="3B2AF457" w14:textId="5CC4E077" w:rsidR="00431BDB" w:rsidRPr="00431BDB" w:rsidRDefault="00853388"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3B775B" w:rsidRPr="00310AB9">
        <w:rPr>
          <w:rFonts w:ascii="Arial" w:hAnsi="Arial" w:cs="Arial"/>
          <w:b/>
          <w:color w:val="FF0000"/>
          <w:sz w:val="18"/>
          <w:szCs w:val="18"/>
        </w:rPr>
        <w:t>202</w:t>
      </w:r>
      <w:r w:rsidR="006F1A3D">
        <w:rPr>
          <w:rFonts w:ascii="Arial" w:hAnsi="Arial" w:cs="Arial"/>
          <w:b/>
          <w:color w:val="FF0000"/>
          <w:sz w:val="18"/>
          <w:szCs w:val="18"/>
        </w:rPr>
        <w:t>3</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janvier et avril</w:t>
      </w:r>
      <w:r w:rsidR="00851D06">
        <w:rPr>
          <w:rFonts w:ascii="Arial" w:hAnsi="Arial" w:cs="Arial"/>
          <w:sz w:val="18"/>
          <w:szCs w:val="18"/>
        </w:rPr>
        <w:t xml:space="preserve"> 202</w:t>
      </w:r>
      <w:r w:rsidR="006F1A3D">
        <w:rPr>
          <w:rFonts w:ascii="Arial" w:hAnsi="Arial" w:cs="Arial"/>
          <w:sz w:val="18"/>
          <w:szCs w:val="18"/>
        </w:rPr>
        <w:t>4</w:t>
      </w:r>
      <w:r w:rsidR="00F1436F" w:rsidRPr="00DF709E">
        <w:rPr>
          <w:rFonts w:ascii="Arial" w:hAnsi="Arial" w:cs="Arial"/>
          <w:sz w:val="18"/>
          <w:szCs w:val="18"/>
        </w:rPr>
        <w:t>)</w:t>
      </w:r>
    </w:p>
    <w:p w14:paraId="4DEB94E4" w14:textId="4501A8CB" w:rsidR="00431BDB" w:rsidRPr="00897BA1" w:rsidRDefault="00853388" w:rsidP="00EE7FE8">
      <w:pPr>
        <w:widowControl w:val="0"/>
        <w:tabs>
          <w:tab w:val="left" w:pos="567"/>
        </w:tabs>
        <w:autoSpaceDE w:val="0"/>
        <w:autoSpaceDN w:val="0"/>
        <w:adjustRightInd w:val="0"/>
        <w:jc w:val="both"/>
        <w:rPr>
          <w:rFonts w:ascii="Arial" w:hAnsi="Arial" w:cs="Arial"/>
          <w:i/>
          <w:sz w:val="16"/>
          <w:szCs w:val="16"/>
        </w:rPr>
      </w:pPr>
      <w:r w:rsidRPr="00897BA1">
        <w:rPr>
          <w:rFonts w:ascii="Arial" w:hAnsi="Arial" w:cs="Arial"/>
          <w:i/>
          <w:sz w:val="16"/>
          <w:szCs w:val="16"/>
        </w:rPr>
        <w:t xml:space="preserve">*Advenant que </w:t>
      </w:r>
      <w:r w:rsidR="00F62778" w:rsidRPr="00897BA1">
        <w:rPr>
          <w:rFonts w:ascii="Arial" w:hAnsi="Arial" w:cs="Arial"/>
          <w:i/>
          <w:sz w:val="16"/>
          <w:szCs w:val="16"/>
        </w:rPr>
        <w:t xml:space="preserve">ces </w:t>
      </w:r>
      <w:r w:rsidRPr="00897BA1">
        <w:rPr>
          <w:rFonts w:ascii="Arial" w:hAnsi="Arial" w:cs="Arial"/>
          <w:i/>
          <w:sz w:val="16"/>
          <w:szCs w:val="16"/>
        </w:rPr>
        <w:t>date</w:t>
      </w:r>
      <w:r w:rsidR="00F62778" w:rsidRPr="00897BA1">
        <w:rPr>
          <w:rFonts w:ascii="Arial" w:hAnsi="Arial" w:cs="Arial"/>
          <w:i/>
          <w:sz w:val="16"/>
          <w:szCs w:val="16"/>
        </w:rPr>
        <w:t>s</w:t>
      </w:r>
      <w:r w:rsidRPr="00897BA1">
        <w:rPr>
          <w:rFonts w:ascii="Arial" w:hAnsi="Arial" w:cs="Arial"/>
          <w:i/>
          <w:sz w:val="16"/>
          <w:szCs w:val="16"/>
        </w:rPr>
        <w:t xml:space="preserve"> tombe</w:t>
      </w:r>
      <w:r w:rsidR="00F62778" w:rsidRPr="00897BA1">
        <w:rPr>
          <w:rFonts w:ascii="Arial" w:hAnsi="Arial" w:cs="Arial"/>
          <w:i/>
          <w:sz w:val="16"/>
          <w:szCs w:val="16"/>
        </w:rPr>
        <w:t>nt</w:t>
      </w:r>
      <w:r w:rsidRPr="00897BA1">
        <w:rPr>
          <w:rFonts w:ascii="Arial" w:hAnsi="Arial" w:cs="Arial"/>
          <w:i/>
          <w:sz w:val="16"/>
          <w:szCs w:val="16"/>
        </w:rPr>
        <w:t xml:space="preserve"> un vendredi ou un samedi, le candidat aura jusqu’au dimanche soir pour </w:t>
      </w:r>
      <w:r w:rsidR="00F62778" w:rsidRPr="00897BA1">
        <w:rPr>
          <w:rFonts w:ascii="Arial" w:hAnsi="Arial" w:cs="Arial"/>
          <w:i/>
          <w:sz w:val="16"/>
          <w:szCs w:val="16"/>
        </w:rPr>
        <w:t>transmettre</w:t>
      </w:r>
      <w:r w:rsidRPr="00897BA1">
        <w:rPr>
          <w:rFonts w:ascii="Arial" w:hAnsi="Arial" w:cs="Arial"/>
          <w:i/>
          <w:sz w:val="16"/>
          <w:szCs w:val="16"/>
        </w:rPr>
        <w:t xml:space="preserve"> sa demande</w:t>
      </w:r>
      <w:r w:rsidR="00F62778" w:rsidRPr="00897BA1">
        <w:rPr>
          <w:rFonts w:ascii="Arial" w:hAnsi="Arial" w:cs="Arial"/>
          <w:i/>
          <w:sz w:val="16"/>
          <w:szCs w:val="16"/>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52D79991"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w:t>
      </w:r>
      <w:r w:rsidR="002D1D32" w:rsidRPr="003B775B">
        <w:rPr>
          <w:rFonts w:ascii="Arial" w:hAnsi="Arial" w:cs="Arial"/>
          <w:b/>
          <w:sz w:val="18"/>
          <w:szCs w:val="18"/>
        </w:rPr>
        <w:t>première session</w:t>
      </w:r>
      <w:r w:rsidR="002D1D32">
        <w:rPr>
          <w:rFonts w:ascii="Arial" w:hAnsi="Arial" w:cs="Arial"/>
          <w:sz w:val="18"/>
          <w:szCs w:val="18"/>
        </w:rPr>
        <w:t xml:space="preserve"> </w:t>
      </w:r>
      <w:r w:rsidR="003B775B">
        <w:rPr>
          <w:rFonts w:ascii="Arial" w:hAnsi="Arial" w:cs="Arial"/>
          <w:sz w:val="18"/>
          <w:szCs w:val="18"/>
        </w:rPr>
        <w:t>des récipiendaires (</w:t>
      </w:r>
      <w:proofErr w:type="spellStart"/>
      <w:r w:rsidR="003B775B">
        <w:rPr>
          <w:rFonts w:ascii="Arial" w:hAnsi="Arial" w:cs="Arial"/>
          <w:sz w:val="18"/>
          <w:szCs w:val="18"/>
        </w:rPr>
        <w:t>MSc</w:t>
      </w:r>
      <w:proofErr w:type="spellEnd"/>
      <w:r w:rsidR="003B775B">
        <w:rPr>
          <w:rFonts w:ascii="Arial" w:hAnsi="Arial" w:cs="Arial"/>
          <w:sz w:val="18"/>
          <w:szCs w:val="18"/>
        </w:rPr>
        <w:t xml:space="preserve">, PhD, stagiaires postdoctoraux) pour leurs </w:t>
      </w:r>
      <w:r w:rsidR="002D1D32">
        <w:rPr>
          <w:rFonts w:ascii="Arial" w:hAnsi="Arial" w:cs="Arial"/>
          <w:sz w:val="18"/>
          <w:szCs w:val="18"/>
        </w:rPr>
        <w:t xml:space="preserve">études </w:t>
      </w:r>
      <w:r w:rsidR="00246BB5">
        <w:rPr>
          <w:rFonts w:ascii="Arial" w:hAnsi="Arial" w:cs="Arial"/>
          <w:sz w:val="18"/>
          <w:szCs w:val="18"/>
        </w:rPr>
        <w:t xml:space="preserve">de recherche en santé de la vision </w:t>
      </w:r>
    </w:p>
    <w:p w14:paraId="62AC2FE8" w14:textId="342B331B"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postdoctoraux</w:t>
      </w:r>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8546E11"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postdoctoral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6CBCE1D6" w14:textId="77777777" w:rsidR="0003298C" w:rsidRDefault="0003298C" w:rsidP="000A4565">
      <w:pPr>
        <w:widowControl w:val="0"/>
        <w:jc w:val="both"/>
        <w:rPr>
          <w:rFonts w:ascii="Arial" w:hAnsi="Arial" w:cs="Arial"/>
          <w:sz w:val="18"/>
          <w:szCs w:val="18"/>
        </w:rPr>
      </w:pPr>
    </w:p>
    <w:p w14:paraId="7E4EF185" w14:textId="5A0F8B85" w:rsidR="0003298C"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default" r:id="rId9"/>
          <w:footerReference w:type="default" r:id="rId10"/>
          <w:headerReference w:type="first" r:id="rId11"/>
          <w:type w:val="continuous"/>
          <w:pgSz w:w="12240" w:h="15840"/>
          <w:pgMar w:top="1440" w:right="1800" w:bottom="1440" w:left="1800" w:header="709" w:footer="709" w:gutter="0"/>
          <w:cols w:space="708"/>
          <w:titlePg/>
        </w:sect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5B71D067"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2560D636"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postdoctoral.</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44ACC082"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w:t>
      </w:r>
      <w:r w:rsidR="003B775B">
        <w:rPr>
          <w:rFonts w:ascii="Arial" w:hAnsi="Arial" w:cs="Arial"/>
          <w:sz w:val="18"/>
          <w:szCs w:val="18"/>
        </w:rPr>
        <w:t xml:space="preserve">le </w:t>
      </w:r>
      <w:r w:rsidRPr="00E87B44">
        <w:rPr>
          <w:rFonts w:ascii="Arial" w:hAnsi="Arial" w:cs="Arial"/>
          <w:sz w:val="18"/>
          <w:szCs w:val="18"/>
        </w:rPr>
        <w:t xml:space="preserve">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w:t>
      </w:r>
      <w:proofErr w:type="spellStart"/>
      <w:r w:rsidRPr="00F62778">
        <w:rPr>
          <w:rFonts w:ascii="Arial" w:hAnsi="Arial" w:cs="Arial"/>
          <w:sz w:val="16"/>
          <w:szCs w:val="18"/>
          <w:lang w:val="fr-CA"/>
        </w:rPr>
        <w:t>Health</w:t>
      </w:r>
      <w:proofErr w:type="spellEnd"/>
      <w:r w:rsidRPr="00F62778">
        <w:rPr>
          <w:rFonts w:ascii="Arial" w:hAnsi="Arial" w:cs="Arial"/>
          <w:sz w:val="16"/>
          <w:szCs w:val="18"/>
          <w:lang w:val="fr-CA"/>
        </w:rPr>
        <w:t xml:space="preserve"> </w:t>
      </w:r>
      <w:proofErr w:type="spellStart"/>
      <w:r w:rsidRPr="00F62778">
        <w:rPr>
          <w:rFonts w:ascii="Arial" w:hAnsi="Arial" w:cs="Arial"/>
          <w:sz w:val="16"/>
          <w:szCs w:val="18"/>
          <w:lang w:val="fr-CA"/>
        </w:rPr>
        <w:t>Research</w:t>
      </w:r>
      <w:proofErr w:type="spellEnd"/>
      <w:r w:rsidRPr="00F62778">
        <w:rPr>
          <w:rFonts w:ascii="Arial" w:hAnsi="Arial" w:cs="Arial"/>
          <w:sz w:val="16"/>
          <w:szCs w:val="18"/>
          <w:lang w:val="fr-CA"/>
        </w:rPr>
        <w:t xml:space="preserve">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w:t>
      </w:r>
      <w:proofErr w:type="spellStart"/>
      <w:r w:rsidR="00680AD4" w:rsidRPr="00F62778">
        <w:rPr>
          <w:rFonts w:ascii="Arial" w:hAnsi="Arial" w:cs="Arial"/>
          <w:sz w:val="16"/>
          <w:szCs w:val="18"/>
          <w:lang w:val="fr-CA"/>
        </w:rPr>
        <w:t>Health</w:t>
      </w:r>
      <w:proofErr w:type="spellEnd"/>
      <w:r w:rsidR="00680AD4" w:rsidRPr="00F62778">
        <w:rPr>
          <w:rFonts w:ascii="Arial" w:hAnsi="Arial" w:cs="Arial"/>
          <w:sz w:val="16"/>
          <w:szCs w:val="18"/>
          <w:lang w:val="fr-CA"/>
        </w:rPr>
        <w:t xml:space="preserve"> </w:t>
      </w:r>
      <w:proofErr w:type="spellStart"/>
      <w:r w:rsidR="00680AD4" w:rsidRPr="00F62778">
        <w:rPr>
          <w:rFonts w:ascii="Arial" w:hAnsi="Arial" w:cs="Arial"/>
          <w:sz w:val="16"/>
          <w:szCs w:val="18"/>
          <w:lang w:val="fr-CA"/>
        </w:rPr>
        <w:t>Research</w:t>
      </w:r>
      <w:proofErr w:type="spellEnd"/>
      <w:r w:rsidR="00680AD4" w:rsidRPr="00F62778">
        <w:rPr>
          <w:rFonts w:ascii="Arial" w:hAnsi="Arial" w:cs="Arial"/>
          <w:sz w:val="16"/>
          <w:szCs w:val="18"/>
          <w:lang w:val="fr-CA"/>
        </w:rPr>
        <w:t xml:space="preserve">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2CCDFE30"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r w:rsidR="0025194C" w:rsidRPr="00F05ACC">
        <w:rPr>
          <w:rFonts w:ascii="Arial" w:hAnsi="Arial" w:cs="Arial"/>
          <w:b/>
          <w:sz w:val="18"/>
          <w:szCs w:val="18"/>
        </w:rPr>
        <w:t>Formulaire électronique</w:t>
      </w:r>
      <w:r w:rsidR="0025194C" w:rsidRPr="00F05ACC">
        <w:rPr>
          <w:rFonts w:ascii="Arial" w:hAnsi="Arial" w:cs="Arial"/>
          <w:sz w:val="18"/>
          <w:szCs w:val="18"/>
        </w:rPr>
        <w:t xml:space="preserve"> « </w:t>
      </w:r>
      <w:r w:rsidR="0025194C" w:rsidRPr="00F05ACC">
        <w:rPr>
          <w:rFonts w:ascii="Arial" w:hAnsi="Arial" w:cs="Arial"/>
          <w:b/>
          <w:smallCaps/>
          <w:sz w:val="22"/>
          <w:szCs w:val="18"/>
        </w:rPr>
        <w:t>bourse de recrutement</w:t>
      </w:r>
      <w:r w:rsidR="0025194C" w:rsidRPr="00F05ACC">
        <w:rPr>
          <w:rFonts w:ascii="Arial" w:hAnsi="Arial" w:cs="Arial"/>
          <w:smallCaps/>
          <w:sz w:val="22"/>
          <w:szCs w:val="18"/>
        </w:rPr>
        <w:t> </w:t>
      </w:r>
      <w:r w:rsidR="0025194C" w:rsidRPr="00F05ACC">
        <w:rPr>
          <w:rFonts w:ascii="Arial" w:hAnsi="Arial" w:cs="Arial"/>
          <w:smallCaps/>
          <w:sz w:val="18"/>
          <w:szCs w:val="18"/>
        </w:rPr>
        <w:t>»</w:t>
      </w:r>
      <w:r w:rsidR="00F05ACC">
        <w:rPr>
          <w:rFonts w:ascii="Arial" w:hAnsi="Arial" w:cs="Arial"/>
          <w:smallCaps/>
          <w:sz w:val="18"/>
          <w:szCs w:val="18"/>
        </w:rPr>
        <w:t xml:space="preserve"> </w:t>
      </w:r>
      <w:r w:rsidR="003B775B">
        <w:rPr>
          <w:rFonts w:ascii="Arial" w:hAnsi="Arial" w:cs="Arial"/>
          <w:smallCaps/>
          <w:sz w:val="18"/>
          <w:szCs w:val="18"/>
        </w:rPr>
        <w:t>(</w:t>
      </w:r>
      <w:hyperlink r:id="rId12" w:history="1">
        <w:r w:rsidR="003B775B" w:rsidRPr="005E4B20">
          <w:rPr>
            <w:rStyle w:val="Lienhypertexte"/>
            <w:rFonts w:ascii="Arial" w:hAnsi="Arial" w:cs="Arial"/>
            <w:b/>
            <w:smallCaps/>
            <w:sz w:val="18"/>
            <w:szCs w:val="18"/>
          </w:rPr>
          <w:t xml:space="preserve">disponible </w:t>
        </w:r>
        <w:r w:rsidR="00F05ACC" w:rsidRPr="005E4B20">
          <w:rPr>
            <w:rStyle w:val="Lienhypertexte"/>
            <w:rFonts w:ascii="Arial" w:hAnsi="Arial" w:cs="Arial"/>
            <w:b/>
            <w:smallCaps/>
            <w:sz w:val="18"/>
            <w:szCs w:val="18"/>
          </w:rPr>
          <w:t xml:space="preserve">sur </w:t>
        </w:r>
        <w:r w:rsidR="003B775B" w:rsidRPr="005E4B20">
          <w:rPr>
            <w:rStyle w:val="Lienhypertexte"/>
            <w:rFonts w:ascii="Arial" w:hAnsi="Arial" w:cs="Arial"/>
            <w:b/>
            <w:smallCaps/>
            <w:sz w:val="18"/>
            <w:szCs w:val="18"/>
          </w:rPr>
          <w:t xml:space="preserve">la page d’accueil du </w:t>
        </w:r>
        <w:r w:rsidR="003272AA" w:rsidRPr="005E4B20">
          <w:rPr>
            <w:rStyle w:val="Lienhypertexte"/>
            <w:rFonts w:ascii="Arial" w:hAnsi="Arial" w:cs="Arial"/>
            <w:b/>
            <w:smallCaps/>
            <w:sz w:val="18"/>
            <w:szCs w:val="18"/>
          </w:rPr>
          <w:t>programme</w:t>
        </w:r>
      </w:hyperlink>
      <w:r w:rsidR="003B775B">
        <w:rPr>
          <w:rFonts w:ascii="Arial" w:hAnsi="Arial" w:cs="Arial"/>
          <w:b/>
          <w:smallCaps/>
          <w:sz w:val="18"/>
          <w:szCs w:val="18"/>
          <w:u w:val="single"/>
        </w:rPr>
        <w:t>)</w:t>
      </w:r>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0DC567DB"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8C45CA" w:rsidRPr="008C45CA">
        <w:rPr>
          <w:rFonts w:ascii="Arial" w:hAnsi="Arial" w:cs="Arial"/>
          <w:b/>
          <w:sz w:val="18"/>
          <w:szCs w:val="18"/>
        </w:rPr>
        <w:t xml:space="preserve">un seul </w:t>
      </w:r>
      <w:r w:rsidR="004C631E" w:rsidRPr="003664AC">
        <w:rPr>
          <w:rFonts w:ascii="Arial" w:hAnsi="Arial" w:cs="Arial"/>
          <w:b/>
          <w:sz w:val="18"/>
          <w:szCs w:val="18"/>
        </w:rPr>
        <w:t xml:space="preserve">Document </w:t>
      </w:r>
      <w:r w:rsidR="00F41AD0" w:rsidRPr="003664AC">
        <w:rPr>
          <w:rFonts w:ascii="Arial" w:hAnsi="Arial" w:cs="Arial"/>
          <w:b/>
          <w:sz w:val="18"/>
          <w:szCs w:val="18"/>
        </w:rPr>
        <w:t xml:space="preserve">PDF </w:t>
      </w:r>
      <w:r w:rsidR="0006501E">
        <w:rPr>
          <w:rFonts w:ascii="Arial" w:hAnsi="Arial" w:cs="Arial"/>
          <w:b/>
          <w:sz w:val="18"/>
          <w:szCs w:val="18"/>
        </w:rPr>
        <w:t>combiné</w:t>
      </w:r>
      <w:r w:rsidRPr="001E1E17">
        <w:rPr>
          <w:rFonts w:ascii="Arial" w:hAnsi="Arial" w:cs="Arial"/>
          <w:sz w:val="18"/>
          <w:szCs w:val="18"/>
        </w:rPr>
        <w:t>)</w:t>
      </w:r>
    </w:p>
    <w:p w14:paraId="1F64F42D" w14:textId="1BD916AA" w:rsidR="00B60DCA" w:rsidRPr="00A20687" w:rsidRDefault="00037264"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Pr>
          <w:rFonts w:ascii="Arial" w:hAnsi="Arial" w:cs="Arial"/>
          <w:b/>
          <w:sz w:val="16"/>
          <w:szCs w:val="16"/>
        </w:rPr>
        <w:t>J</w:t>
      </w:r>
      <w:r w:rsidR="000C6912" w:rsidRPr="000C6912">
        <w:rPr>
          <w:rFonts w:ascii="Arial" w:hAnsi="Arial" w:cs="Arial"/>
          <w:b/>
          <w:sz w:val="16"/>
          <w:szCs w:val="16"/>
        </w:rPr>
        <w:t>ustification</w:t>
      </w:r>
      <w:r w:rsidR="000C6912" w:rsidRPr="00A20687">
        <w:rPr>
          <w:rFonts w:ascii="Arial" w:hAnsi="Arial" w:cs="Arial"/>
          <w:sz w:val="16"/>
          <w:szCs w:val="16"/>
        </w:rPr>
        <w:t xml:space="preserve"> de la demande</w:t>
      </w:r>
      <w:r w:rsidR="000C6912" w:rsidRPr="00A20687">
        <w:rPr>
          <w:rFonts w:ascii="Arial" w:hAnsi="Arial" w:cs="Arial"/>
          <w:b/>
          <w:sz w:val="16"/>
          <w:szCs w:val="16"/>
        </w:rPr>
        <w:t xml:space="preserve"> </w:t>
      </w:r>
      <w:r w:rsidR="000C6912" w:rsidRPr="00037264">
        <w:rPr>
          <w:rFonts w:ascii="Arial" w:hAnsi="Arial" w:cs="Arial"/>
          <w:sz w:val="16"/>
          <w:szCs w:val="16"/>
        </w:rPr>
        <w:t>(</w:t>
      </w:r>
      <w:r w:rsidR="001E1E17" w:rsidRPr="00037264">
        <w:rPr>
          <w:rFonts w:ascii="Arial" w:hAnsi="Arial" w:cs="Arial"/>
          <w:sz w:val="16"/>
          <w:szCs w:val="16"/>
        </w:rPr>
        <w:t>Section</w:t>
      </w:r>
      <w:r w:rsidRPr="00037264">
        <w:rPr>
          <w:rFonts w:ascii="Arial" w:hAnsi="Arial" w:cs="Arial"/>
          <w:sz w:val="16"/>
          <w:szCs w:val="16"/>
        </w:rPr>
        <w:t xml:space="preserve"> 1</w:t>
      </w:r>
      <w:r w:rsidR="000C6912" w:rsidRPr="00037264">
        <w:rPr>
          <w:rFonts w:ascii="Arial" w:hAnsi="Arial" w:cs="Arial"/>
          <w:sz w:val="16"/>
          <w:szCs w:val="16"/>
        </w:rPr>
        <w:t>)</w:t>
      </w:r>
      <w:r w:rsidR="001E1E17" w:rsidRPr="00037264">
        <w:rPr>
          <w:rFonts w:ascii="Arial" w:hAnsi="Arial" w:cs="Arial"/>
          <w:sz w:val="16"/>
          <w:szCs w:val="16"/>
        </w:rPr>
        <w:t xml:space="preserve"> </w:t>
      </w:r>
    </w:p>
    <w:p w14:paraId="7EF830F2" w14:textId="4C91CE31"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00A90C56" w:rsidRPr="00A90C56">
        <w:rPr>
          <w:rFonts w:ascii="Arial" w:hAnsi="Arial" w:cs="Arial"/>
          <w:b/>
          <w:sz w:val="16"/>
          <w:szCs w:val="16"/>
          <w:vertAlign w:val="superscript"/>
        </w:rPr>
        <w:t>1</w:t>
      </w:r>
      <w:r w:rsidRPr="00A20687">
        <w:rPr>
          <w:rFonts w:ascii="Arial" w:hAnsi="Arial" w:cs="Arial"/>
          <w:sz w:val="16"/>
          <w:szCs w:val="16"/>
        </w:rPr>
        <w:t xml:space="preserve"> au programme universitaire ou promesse d’embauche pour le stagiaire </w:t>
      </w:r>
      <w:r w:rsidR="003B775B" w:rsidRPr="00A20687">
        <w:rPr>
          <w:rFonts w:ascii="Arial" w:hAnsi="Arial" w:cs="Arial"/>
          <w:sz w:val="16"/>
          <w:szCs w:val="16"/>
        </w:rPr>
        <w:t>postdoctoral</w:t>
      </w:r>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4D086D20" w14:textId="77777777" w:rsidR="00D577AD" w:rsidRDefault="00D577AD"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2CE4EA20" w14:textId="24E83AFE" w:rsidR="00B60DCA" w:rsidRPr="00D577AD" w:rsidRDefault="0093572E" w:rsidP="00D577AD">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3" w:history="1">
        <w:r w:rsidR="00B60DCA" w:rsidRPr="00A20687">
          <w:rPr>
            <w:rStyle w:val="Lienhypertexte"/>
            <w:rFonts w:ascii="Arial" w:hAnsi="Arial" w:cs="Arial"/>
            <w:b/>
            <w:sz w:val="16"/>
            <w:szCs w:val="16"/>
          </w:rPr>
          <w:t>CV commun Canadie</w:t>
        </w:r>
        <w:r w:rsidR="00B60DCA" w:rsidRPr="003B775B">
          <w:rPr>
            <w:rStyle w:val="Lienhypertexte"/>
            <w:rFonts w:ascii="Arial" w:hAnsi="Arial" w:cs="Arial"/>
            <w:b/>
            <w:sz w:val="16"/>
            <w:szCs w:val="16"/>
          </w:rPr>
          <w:t>n</w:t>
        </w:r>
      </w:hyperlink>
      <w:r w:rsidR="00B60DCA" w:rsidRPr="00A20687">
        <w:rPr>
          <w:rFonts w:ascii="Arial" w:hAnsi="Arial" w:cs="Arial"/>
          <w:sz w:val="16"/>
          <w:szCs w:val="16"/>
        </w:rPr>
        <w:t xml:space="preserve"> format FRQS (incluant les </w:t>
      </w:r>
      <w:hyperlink r:id="rId14" w:history="1">
        <w:r w:rsidR="00B60DCA" w:rsidRPr="00A20687">
          <w:rPr>
            <w:rStyle w:val="Lienhypertexte"/>
            <w:rFonts w:ascii="Arial" w:hAnsi="Arial" w:cs="Arial"/>
            <w:b/>
            <w:sz w:val="16"/>
            <w:szCs w:val="16"/>
          </w:rPr>
          <w:t>contributions détaillées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34581E9D" w14:textId="5A7F68E5" w:rsidR="00A90C56" w:rsidRPr="00A90C56" w:rsidRDefault="00A90C56" w:rsidP="001E1E17">
      <w:pPr>
        <w:widowControl w:val="0"/>
        <w:pBdr>
          <w:bottom w:val="triple" w:sz="6" w:space="1" w:color="auto"/>
        </w:pBdr>
        <w:rPr>
          <w:rFonts w:ascii="Arial" w:hAnsi="Arial" w:cs="Arial"/>
          <w:sz w:val="14"/>
          <w:szCs w:val="18"/>
        </w:rPr>
      </w:pPr>
      <w:r w:rsidRPr="00A90C56">
        <w:rPr>
          <w:rFonts w:ascii="Arial" w:hAnsi="Arial" w:cs="Arial"/>
          <w:sz w:val="14"/>
          <w:szCs w:val="18"/>
          <w:vertAlign w:val="superscript"/>
        </w:rPr>
        <w:t>1</w:t>
      </w:r>
      <w:r w:rsidR="00947BAB">
        <w:rPr>
          <w:rFonts w:ascii="Arial" w:hAnsi="Arial" w:cs="Arial"/>
          <w:sz w:val="14"/>
          <w:szCs w:val="18"/>
          <w:vertAlign w:val="superscript"/>
        </w:rPr>
        <w:t xml:space="preserve"> </w:t>
      </w:r>
      <w:r w:rsidRPr="00A90C56">
        <w:rPr>
          <w:rFonts w:ascii="Arial" w:hAnsi="Arial" w:cs="Arial"/>
          <w:sz w:val="14"/>
          <w:szCs w:val="18"/>
        </w:rPr>
        <w:t xml:space="preserve">Une preuve de </w:t>
      </w:r>
      <w:r>
        <w:rPr>
          <w:rFonts w:ascii="Arial" w:hAnsi="Arial" w:cs="Arial"/>
          <w:sz w:val="14"/>
          <w:szCs w:val="18"/>
        </w:rPr>
        <w:t>« </w:t>
      </w:r>
      <w:r w:rsidRPr="00A90C56">
        <w:rPr>
          <w:rFonts w:ascii="Arial" w:hAnsi="Arial" w:cs="Arial"/>
          <w:b/>
          <w:sz w:val="14"/>
          <w:szCs w:val="18"/>
        </w:rPr>
        <w:t>processus d’admission au nouveau programme</w:t>
      </w:r>
      <w:r>
        <w:rPr>
          <w:rFonts w:ascii="Arial" w:hAnsi="Arial" w:cs="Arial"/>
          <w:sz w:val="14"/>
          <w:szCs w:val="18"/>
        </w:rPr>
        <w:t> »</w:t>
      </w:r>
      <w:r w:rsidRPr="00A90C56">
        <w:rPr>
          <w:rFonts w:ascii="Arial" w:hAnsi="Arial" w:cs="Arial"/>
          <w:sz w:val="14"/>
          <w:szCs w:val="18"/>
        </w:rPr>
        <w:t xml:space="preserve"> sera aussi acceptée (ex : </w:t>
      </w:r>
      <w:r>
        <w:rPr>
          <w:rFonts w:ascii="Arial" w:hAnsi="Arial" w:cs="Arial"/>
          <w:sz w:val="14"/>
          <w:szCs w:val="18"/>
        </w:rPr>
        <w:t>preuve d’</w:t>
      </w:r>
      <w:r w:rsidRPr="00A90C56">
        <w:rPr>
          <w:rFonts w:ascii="Arial" w:hAnsi="Arial" w:cs="Arial"/>
          <w:sz w:val="14"/>
          <w:szCs w:val="18"/>
        </w:rPr>
        <w:t xml:space="preserve">inscription, preuve de passage </w:t>
      </w:r>
      <w:r w:rsidR="00947BAB">
        <w:rPr>
          <w:rFonts w:ascii="Arial" w:hAnsi="Arial" w:cs="Arial"/>
          <w:sz w:val="14"/>
          <w:szCs w:val="18"/>
        </w:rPr>
        <w:t xml:space="preserve">intégré, accéléré ou </w:t>
      </w:r>
      <w:r w:rsidRPr="00A90C56">
        <w:rPr>
          <w:rFonts w:ascii="Arial" w:hAnsi="Arial" w:cs="Arial"/>
          <w:sz w:val="14"/>
          <w:szCs w:val="18"/>
        </w:rPr>
        <w:t>direct, etc.)</w:t>
      </w:r>
      <w:r>
        <w:rPr>
          <w:rFonts w:ascii="Arial" w:hAnsi="Arial" w:cs="Arial"/>
          <w:sz w:val="14"/>
          <w:szCs w:val="18"/>
        </w:rPr>
        <w:t>. Une preuve de statut étudiant sera demandée à tous les récipiendaires.</w:t>
      </w:r>
    </w:p>
    <w:p w14:paraId="5C8A5021" w14:textId="4C60B04C"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0C332A" w:rsidRDefault="00F62778" w:rsidP="00AF03F6">
      <w:pPr>
        <w:widowControl w:val="0"/>
        <w:autoSpaceDE w:val="0"/>
        <w:autoSpaceDN w:val="0"/>
        <w:adjustRightInd w:val="0"/>
        <w:jc w:val="both"/>
        <w:rPr>
          <w:rFonts w:ascii="Arial" w:hAnsi="Arial" w:cs="Arial"/>
          <w:b/>
          <w:sz w:val="8"/>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A90C56" w:rsidRDefault="006D71FB" w:rsidP="00853388">
      <w:pPr>
        <w:widowControl w:val="0"/>
        <w:adjustRightInd w:val="0"/>
        <w:rPr>
          <w:rFonts w:ascii="Arial" w:hAnsi="Arial" w:cs="Arial"/>
          <w:sz w:val="16"/>
          <w:szCs w:val="18"/>
        </w:rPr>
      </w:pPr>
      <w:r w:rsidRPr="00A90C56">
        <w:rPr>
          <w:rFonts w:ascii="Arial" w:hAnsi="Arial" w:cs="Arial"/>
          <w:sz w:val="16"/>
          <w:szCs w:val="18"/>
        </w:rPr>
        <w:t xml:space="preserve">Réseau de </w:t>
      </w:r>
      <w:r w:rsidR="001C0315" w:rsidRPr="00A90C56">
        <w:rPr>
          <w:rFonts w:ascii="Arial" w:hAnsi="Arial" w:cs="Arial"/>
          <w:sz w:val="16"/>
          <w:szCs w:val="18"/>
        </w:rPr>
        <w:t>recherche en s</w:t>
      </w:r>
      <w:r w:rsidRPr="00A90C56">
        <w:rPr>
          <w:rFonts w:ascii="Arial" w:hAnsi="Arial" w:cs="Arial"/>
          <w:sz w:val="16"/>
          <w:szCs w:val="18"/>
        </w:rPr>
        <w:t xml:space="preserve">anté de la </w:t>
      </w:r>
      <w:r w:rsidR="001C0315" w:rsidRPr="00A90C56">
        <w:rPr>
          <w:rFonts w:ascii="Arial" w:hAnsi="Arial" w:cs="Arial"/>
          <w:sz w:val="16"/>
          <w:szCs w:val="18"/>
        </w:rPr>
        <w:t>v</w:t>
      </w:r>
      <w:r w:rsidR="00853388" w:rsidRPr="00A90C56">
        <w:rPr>
          <w:rFonts w:ascii="Arial" w:hAnsi="Arial" w:cs="Arial"/>
          <w:sz w:val="16"/>
          <w:szCs w:val="18"/>
        </w:rPr>
        <w:t>ision</w:t>
      </w:r>
      <w:r w:rsidR="00DF709E" w:rsidRPr="00A90C56">
        <w:rPr>
          <w:rFonts w:ascii="Arial" w:hAnsi="Arial" w:cs="Arial"/>
          <w:sz w:val="16"/>
          <w:szCs w:val="18"/>
        </w:rPr>
        <w:t xml:space="preserve"> (reseauvision.ca)</w:t>
      </w:r>
      <w:r w:rsidR="00B60DCA" w:rsidRPr="00A90C56">
        <w:rPr>
          <w:rFonts w:ascii="Arial" w:hAnsi="Arial" w:cs="Arial"/>
          <w:sz w:val="16"/>
          <w:szCs w:val="18"/>
        </w:rPr>
        <w:t xml:space="preserve"> </w:t>
      </w:r>
    </w:p>
    <w:p w14:paraId="4ADA25FF" w14:textId="77777777" w:rsidR="00F62778" w:rsidRPr="00A90C56" w:rsidRDefault="0093572E" w:rsidP="00135046">
      <w:pPr>
        <w:widowControl w:val="0"/>
        <w:adjustRightInd w:val="0"/>
        <w:rPr>
          <w:rStyle w:val="Lienhypertexte"/>
          <w:rFonts w:ascii="Arial" w:hAnsi="Arial" w:cs="Arial"/>
          <w:sz w:val="16"/>
          <w:szCs w:val="18"/>
          <w:u w:val="none"/>
        </w:rPr>
      </w:pPr>
      <w:hyperlink r:id="rId16" w:history="1">
        <w:r w:rsidR="00DD3D08" w:rsidRPr="00A90C56">
          <w:rPr>
            <w:rStyle w:val="Lienhypertexte"/>
            <w:rFonts w:ascii="Arial" w:hAnsi="Arial" w:cs="Arial"/>
            <w:sz w:val="16"/>
            <w:szCs w:val="18"/>
            <w:u w:color="1235A6"/>
          </w:rPr>
          <w:t>reseau.vision@ircm.qc.ca</w:t>
        </w:r>
      </w:hyperlink>
      <w:r w:rsidR="0037641B" w:rsidRPr="00A90C56">
        <w:rPr>
          <w:rStyle w:val="Lienhypertexte"/>
          <w:rFonts w:ascii="Arial" w:hAnsi="Arial" w:cs="Arial"/>
          <w:sz w:val="16"/>
          <w:szCs w:val="18"/>
          <w:u w:val="none"/>
        </w:rPr>
        <w:t xml:space="preserve">           </w:t>
      </w:r>
    </w:p>
    <w:p w14:paraId="277A62C8" w14:textId="482A8911" w:rsidR="00A90C56" w:rsidRPr="00A90C56" w:rsidRDefault="000C332A" w:rsidP="00A90C56">
      <w:pPr>
        <w:widowControl w:val="0"/>
        <w:adjustRightInd w:val="0"/>
        <w:rPr>
          <w:rFonts w:ascii="Arial" w:hAnsi="Arial" w:cs="Arial"/>
          <w:sz w:val="12"/>
          <w:szCs w:val="18"/>
        </w:rPr>
      </w:pPr>
      <w:r w:rsidRPr="006F1A3D">
        <w:rPr>
          <w:rFonts w:ascii="Arial" w:hAnsi="Arial" w:cs="Arial"/>
          <w:sz w:val="12"/>
          <w:szCs w:val="18"/>
        </w:rPr>
        <w:t>Télétravail : 438-825-1425</w:t>
      </w:r>
      <w:r w:rsidR="00A90C56" w:rsidRPr="006F1A3D">
        <w:rPr>
          <w:rFonts w:ascii="Arial" w:hAnsi="Arial" w:cs="Arial"/>
          <w:sz w:val="12"/>
          <w:szCs w:val="18"/>
        </w:rPr>
        <w:t xml:space="preserve"> </w:t>
      </w:r>
      <w:r w:rsidR="00A90C56">
        <w:rPr>
          <w:rFonts w:ascii="Arial" w:hAnsi="Arial" w:cs="Arial"/>
          <w:sz w:val="12"/>
          <w:szCs w:val="18"/>
        </w:rPr>
        <w:tab/>
      </w:r>
    </w:p>
    <w:p w14:paraId="7F53407C" w14:textId="77777777" w:rsidR="000C332A" w:rsidRPr="00A90C56" w:rsidRDefault="000C332A" w:rsidP="000C332A">
      <w:pPr>
        <w:widowControl w:val="0"/>
        <w:adjustRightInd w:val="0"/>
        <w:rPr>
          <w:rFonts w:ascii="Arial" w:hAnsi="Arial" w:cs="Arial"/>
          <w:sz w:val="12"/>
          <w:szCs w:val="18"/>
        </w:rPr>
      </w:pP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sidRPr="006F1A3D">
        <w:rPr>
          <w:caps w:val="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6C1FC824"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w:t>
      </w:r>
      <w:r w:rsidR="006F1A3D">
        <w:rPr>
          <w:caps w:val="0"/>
          <w:sz w:val="20"/>
          <w:szCs w:val="18"/>
          <w:lang w:val="fr-CA"/>
        </w:rPr>
        <w:t>3</w:t>
      </w:r>
      <w:r w:rsidR="000C332A">
        <w:rPr>
          <w:caps w:val="0"/>
          <w:sz w:val="20"/>
          <w:szCs w:val="18"/>
          <w:lang w:val="fr-CA"/>
        </w:rPr>
        <w:t>-202</w:t>
      </w:r>
      <w:r w:rsidR="006F1A3D">
        <w:rPr>
          <w:caps w:val="0"/>
          <w:sz w:val="20"/>
          <w:szCs w:val="18"/>
          <w:lang w:val="fr-CA"/>
        </w:rPr>
        <w:t>4</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4EF870BF" w14:textId="0B6730E6"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p>
    <w:p w14:paraId="381B080A" w14:textId="532A5E2E" w:rsidR="0093307E" w:rsidRPr="00BB1A83" w:rsidRDefault="0093307E" w:rsidP="00EE1FD0">
      <w:pPr>
        <w:pStyle w:val="Sous-titre"/>
        <w:widowControl w:val="0"/>
        <w:pBdr>
          <w:bottom w:val="none" w:sz="0" w:space="0" w:color="auto"/>
        </w:pBdr>
        <w:tabs>
          <w:tab w:val="left" w:pos="0"/>
          <w:tab w:val="left" w:pos="2835"/>
        </w:tabs>
        <w:ind w:left="0"/>
        <w:rPr>
          <w:sz w:val="10"/>
          <w:szCs w:val="18"/>
          <w:lang w:val="fr-CA"/>
        </w:rPr>
      </w:pPr>
    </w:p>
    <w:p w14:paraId="227A9B09" w14:textId="77777777" w:rsidR="00037264" w:rsidRPr="00F01D25" w:rsidRDefault="00037264" w:rsidP="0003726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 xml:space="preserve">TAPE </w:t>
      </w:r>
      <w:r w:rsidRPr="00F01D25">
        <w:rPr>
          <w:rFonts w:ascii="Arial" w:hAnsi="Arial" w:cs="Arial"/>
          <w:color w:val="FFFFFF" w:themeColor="background1"/>
          <w:sz w:val="20"/>
          <w:szCs w:val="18"/>
          <w:lang w:val="fr-CA"/>
        </w:rPr>
        <w:t>1 - IDENTIFICATION</w:t>
      </w:r>
    </w:p>
    <w:p w14:paraId="549A7153" w14:textId="77777777" w:rsidR="00037264"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p>
    <w:p w14:paraId="43FA5AD0" w14:textId="77777777" w:rsidR="00037264" w:rsidRPr="00F7138C"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Candidat:</w:t>
      </w:r>
      <w:r w:rsidRPr="00F54419">
        <w:rPr>
          <w:rFonts w:ascii="Arial" w:hAnsi="Arial" w:cs="Arial"/>
          <w:b w:val="0"/>
          <w:sz w:val="16"/>
          <w:szCs w:val="18"/>
          <w:lang w:val="fr-CA"/>
        </w:rPr>
        <w:tab/>
      </w:r>
      <w:r>
        <w:rPr>
          <w:rFonts w:ascii="Arial" w:hAnsi="Arial" w:cs="Arial"/>
          <w:b w:val="0"/>
          <w:sz w:val="16"/>
          <w:szCs w:val="18"/>
          <w:lang w:val="fr-CA"/>
        </w:rPr>
        <w:tab/>
      </w:r>
      <w:r>
        <w:rPr>
          <w:rFonts w:ascii="Arial" w:hAnsi="Arial" w:cs="Arial"/>
          <w:b w:val="0"/>
          <w:sz w:val="16"/>
          <w:szCs w:val="18"/>
          <w:lang w:val="fr-CA"/>
        </w:rPr>
        <w:tab/>
      </w:r>
      <w:r w:rsidRPr="00F54419">
        <w:rPr>
          <w:rFonts w:ascii="Arial" w:hAnsi="Arial" w:cs="Arial"/>
          <w:b w:val="0"/>
          <w:sz w:val="16"/>
          <w:szCs w:val="18"/>
          <w:lang w:val="fr-CA"/>
        </w:rPr>
        <w:t>Prénom</w:t>
      </w:r>
      <w:r>
        <w:rPr>
          <w:rFonts w:ascii="Arial" w:hAnsi="Arial" w:cs="Arial"/>
          <w:b w:val="0"/>
          <w:sz w:val="16"/>
          <w:szCs w:val="18"/>
          <w:lang w:val="fr-CA"/>
        </w:rPr>
        <w:tab/>
      </w:r>
      <w:r>
        <w:rPr>
          <w:rFonts w:ascii="Arial" w:hAnsi="Arial" w:cs="Arial"/>
          <w:b w:val="0"/>
          <w:sz w:val="16"/>
          <w:szCs w:val="18"/>
          <w:lang w:val="fr-CA"/>
        </w:rPr>
        <w:tab/>
      </w:r>
      <w:r w:rsidRPr="00206CA0">
        <w:rPr>
          <w:rFonts w:ascii="Arial" w:hAnsi="Arial" w:cs="Arial"/>
          <w:b w:val="0"/>
          <w:sz w:val="16"/>
          <w:szCs w:val="18"/>
          <w:lang w:val="fr-CA"/>
        </w:rPr>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 xml:space="preserve">Courriel </w:t>
      </w:r>
    </w:p>
    <w:p w14:paraId="767AB959" w14:textId="75C41FF4" w:rsidR="00037264" w:rsidRPr="00524654" w:rsidRDefault="00037264" w:rsidP="00524654">
      <w:pPr>
        <w:pStyle w:val="Titre2"/>
        <w:widowControl w:val="0"/>
        <w:spacing w:before="0" w:beforeAutospacing="0" w:after="0" w:afterAutospacing="0" w:line="276" w:lineRule="auto"/>
        <w:ind w:left="426" w:hanging="6"/>
        <w:jc w:val="both"/>
        <w:rPr>
          <w:rFonts w:ascii="Arial" w:hAnsi="Arial" w:cs="Arial"/>
          <w:b w:val="0"/>
          <w:i/>
          <w:color w:val="1F497D" w:themeColor="text2"/>
          <w:sz w:val="16"/>
          <w:szCs w:val="18"/>
          <w:lang w:val="fr-CA"/>
        </w:rPr>
      </w:pPr>
      <w:r w:rsidRPr="007D59F5">
        <w:rPr>
          <w:rFonts w:ascii="Arial" w:hAnsi="Arial" w:cs="Arial"/>
          <w:b w:val="0"/>
          <w:sz w:val="16"/>
          <w:szCs w:val="18"/>
          <w:lang w:val="fr-CA"/>
        </w:rPr>
        <w:t>Niveau</w:t>
      </w:r>
      <w:r w:rsidR="00524654">
        <w:rPr>
          <w:rFonts w:ascii="Arial" w:hAnsi="Arial" w:cs="Arial"/>
          <w:b w:val="0"/>
          <w:sz w:val="16"/>
          <w:szCs w:val="18"/>
          <w:lang w:val="fr-CA"/>
        </w:rPr>
        <w:t xml:space="preserve"> au moment</w:t>
      </w:r>
      <w:r w:rsidRPr="00F7138C">
        <w:rPr>
          <w:rFonts w:ascii="Arial" w:hAnsi="Arial" w:cs="Arial"/>
          <w:b w:val="0"/>
          <w:sz w:val="16"/>
          <w:szCs w:val="18"/>
          <w:lang w:val="fr-CA"/>
        </w:rPr>
        <w:t xml:space="preserve">: </w:t>
      </w:r>
      <w:r>
        <w:rPr>
          <w:rFonts w:ascii="Arial" w:hAnsi="Arial" w:cs="Arial"/>
          <w:b w:val="0"/>
          <w:sz w:val="16"/>
          <w:szCs w:val="18"/>
          <w:lang w:val="fr-CA"/>
        </w:rPr>
        <w:tab/>
      </w:r>
      <w:r>
        <w:rPr>
          <w:rFonts w:ascii="Arial" w:hAnsi="Arial" w:cs="Arial"/>
          <w:b w:val="0"/>
          <w:i/>
          <w:color w:val="1F497D" w:themeColor="text2"/>
          <w:sz w:val="16"/>
          <w:szCs w:val="18"/>
          <w:lang w:val="fr-CA"/>
        </w:rPr>
        <w:t xml:space="preserve">étudiant </w:t>
      </w:r>
      <w:proofErr w:type="spellStart"/>
      <w:r w:rsidR="00524654">
        <w:rPr>
          <w:rFonts w:ascii="Arial" w:hAnsi="Arial" w:cs="Arial"/>
          <w:b w:val="0"/>
          <w:i/>
          <w:color w:val="1F497D" w:themeColor="text2"/>
          <w:sz w:val="16"/>
          <w:szCs w:val="18"/>
          <w:lang w:val="fr-CA"/>
        </w:rPr>
        <w:t>BSc</w:t>
      </w:r>
      <w:proofErr w:type="spellEnd"/>
      <w:r w:rsidR="00524654">
        <w:rPr>
          <w:rFonts w:ascii="Arial" w:hAnsi="Arial" w:cs="Arial"/>
          <w:b w:val="0"/>
          <w:i/>
          <w:color w:val="1F497D" w:themeColor="text2"/>
          <w:sz w:val="16"/>
          <w:szCs w:val="18"/>
          <w:lang w:val="fr-CA"/>
        </w:rPr>
        <w:t xml:space="preserve">, étudiant </w:t>
      </w:r>
      <w:proofErr w:type="spellStart"/>
      <w:r>
        <w:rPr>
          <w:rFonts w:ascii="Arial" w:hAnsi="Arial" w:cs="Arial"/>
          <w:b w:val="0"/>
          <w:i/>
          <w:color w:val="1F497D" w:themeColor="text2"/>
          <w:sz w:val="16"/>
          <w:szCs w:val="18"/>
          <w:lang w:val="fr-CA"/>
        </w:rPr>
        <w:t>MSc</w:t>
      </w:r>
      <w:proofErr w:type="spellEnd"/>
      <w:r>
        <w:rPr>
          <w:rFonts w:ascii="Arial" w:hAnsi="Arial" w:cs="Arial"/>
          <w:b w:val="0"/>
          <w:i/>
          <w:color w:val="1F497D" w:themeColor="text2"/>
          <w:sz w:val="16"/>
          <w:szCs w:val="18"/>
          <w:lang w:val="fr-CA"/>
        </w:rPr>
        <w:t>/MD-</w:t>
      </w:r>
      <w:proofErr w:type="spellStart"/>
      <w:r>
        <w:rPr>
          <w:rFonts w:ascii="Arial" w:hAnsi="Arial" w:cs="Arial"/>
          <w:b w:val="0"/>
          <w:i/>
          <w:color w:val="1F497D" w:themeColor="text2"/>
          <w:sz w:val="16"/>
          <w:szCs w:val="18"/>
          <w:lang w:val="fr-CA"/>
        </w:rPr>
        <w:t>MSc</w:t>
      </w:r>
      <w:proofErr w:type="spellEnd"/>
      <w:r>
        <w:rPr>
          <w:rFonts w:ascii="Arial" w:hAnsi="Arial" w:cs="Arial"/>
          <w:b w:val="0"/>
          <w:i/>
          <w:color w:val="1F497D" w:themeColor="text2"/>
          <w:sz w:val="16"/>
          <w:szCs w:val="18"/>
          <w:lang w:val="fr-CA"/>
        </w:rPr>
        <w:t>/OD-</w:t>
      </w:r>
      <w:proofErr w:type="spellStart"/>
      <w:r>
        <w:rPr>
          <w:rFonts w:ascii="Arial" w:hAnsi="Arial" w:cs="Arial"/>
          <w:b w:val="0"/>
          <w:i/>
          <w:color w:val="1F497D" w:themeColor="text2"/>
          <w:sz w:val="16"/>
          <w:szCs w:val="18"/>
          <w:lang w:val="fr-CA"/>
        </w:rPr>
        <w:t>MSc</w:t>
      </w:r>
      <w:proofErr w:type="spellEnd"/>
      <w:r w:rsidR="00524654">
        <w:rPr>
          <w:rFonts w:ascii="Arial" w:hAnsi="Arial" w:cs="Arial"/>
          <w:b w:val="0"/>
          <w:i/>
          <w:color w:val="1F497D" w:themeColor="text2"/>
          <w:sz w:val="16"/>
          <w:szCs w:val="18"/>
          <w:lang w:val="fr-CA"/>
        </w:rPr>
        <w:t>,</w:t>
      </w:r>
      <w:r>
        <w:rPr>
          <w:rFonts w:ascii="Arial" w:hAnsi="Arial" w:cs="Arial"/>
          <w:b w:val="0"/>
          <w:i/>
          <w:color w:val="1F497D" w:themeColor="text2"/>
          <w:sz w:val="16"/>
          <w:szCs w:val="18"/>
          <w:lang w:val="fr-CA"/>
        </w:rPr>
        <w:t xml:space="preserve"> étudiant PhD/MD-PhD</w:t>
      </w:r>
      <w:r w:rsidR="00524654">
        <w:rPr>
          <w:rFonts w:ascii="Arial" w:hAnsi="Arial" w:cs="Arial"/>
          <w:b w:val="0"/>
          <w:i/>
          <w:color w:val="1F497D" w:themeColor="text2"/>
          <w:sz w:val="16"/>
          <w:szCs w:val="18"/>
          <w:lang w:val="fr-CA"/>
        </w:rPr>
        <w:t xml:space="preserve">/OD-PhD, étudiant MD, </w:t>
      </w:r>
      <w:r w:rsidR="00524654" w:rsidRPr="00524654">
        <w:rPr>
          <w:rFonts w:ascii="Arial" w:hAnsi="Arial" w:cs="Arial"/>
          <w:b w:val="0"/>
          <w:sz w:val="16"/>
          <w:szCs w:val="18"/>
          <w:lang w:val="fr-CA"/>
        </w:rPr>
        <w:t>de faire la demande</w:t>
      </w:r>
      <w:r w:rsidR="00524654">
        <w:rPr>
          <w:rFonts w:ascii="Arial" w:hAnsi="Arial" w:cs="Arial"/>
          <w:b w:val="0"/>
          <w:i/>
          <w:color w:val="1F497D" w:themeColor="text2"/>
          <w:sz w:val="16"/>
          <w:szCs w:val="18"/>
          <w:lang w:val="fr-CA"/>
        </w:rPr>
        <w:t xml:space="preserve">      stagiaire</w:t>
      </w:r>
      <w:r w:rsidR="00524654" w:rsidRPr="00524654">
        <w:rPr>
          <w:rFonts w:ascii="Arial" w:hAnsi="Arial" w:cs="Arial"/>
          <w:b w:val="0"/>
          <w:i/>
          <w:color w:val="1F497D" w:themeColor="text2"/>
          <w:sz w:val="16"/>
          <w:szCs w:val="18"/>
          <w:lang w:val="fr-CA"/>
        </w:rPr>
        <w:t xml:space="preserve"> </w:t>
      </w:r>
      <w:r w:rsidR="00524654">
        <w:rPr>
          <w:rFonts w:ascii="Arial" w:hAnsi="Arial" w:cs="Arial"/>
          <w:b w:val="0"/>
          <w:i/>
          <w:color w:val="1F497D" w:themeColor="text2"/>
          <w:sz w:val="16"/>
          <w:szCs w:val="18"/>
          <w:lang w:val="fr-CA"/>
        </w:rPr>
        <w:t xml:space="preserve">postdoctoral, résident / </w:t>
      </w:r>
      <w:proofErr w:type="spellStart"/>
      <w:r w:rsidR="00524654">
        <w:rPr>
          <w:rFonts w:ascii="Arial" w:hAnsi="Arial" w:cs="Arial"/>
          <w:b w:val="0"/>
          <w:i/>
          <w:color w:val="1F497D" w:themeColor="text2"/>
          <w:sz w:val="16"/>
          <w:szCs w:val="18"/>
          <w:lang w:val="fr-CA"/>
        </w:rPr>
        <w:t>fellow</w:t>
      </w:r>
      <w:proofErr w:type="spellEnd"/>
    </w:p>
    <w:p w14:paraId="6EE5F956" w14:textId="77777777" w:rsidR="00DA1E09" w:rsidRDefault="00DA1E09" w:rsidP="00CE1CCB">
      <w:pPr>
        <w:pStyle w:val="Titre2"/>
        <w:widowControl w:val="0"/>
        <w:spacing w:before="0" w:beforeAutospacing="0" w:after="0" w:afterAutospacing="0" w:line="276" w:lineRule="auto"/>
        <w:ind w:left="2124" w:hanging="1698"/>
        <w:jc w:val="both"/>
        <w:rPr>
          <w:rFonts w:ascii="Arial" w:hAnsi="Arial" w:cs="Arial"/>
          <w:b w:val="0"/>
          <w:sz w:val="16"/>
          <w:szCs w:val="18"/>
          <w:lang w:val="fr-CA"/>
        </w:rPr>
      </w:pPr>
    </w:p>
    <w:p w14:paraId="037611D9" w14:textId="7C0BE1E5" w:rsidR="00524654" w:rsidRDefault="00CE1CCB" w:rsidP="00CE1CCB">
      <w:pPr>
        <w:pStyle w:val="Titre2"/>
        <w:widowControl w:val="0"/>
        <w:spacing w:before="0" w:beforeAutospacing="0" w:after="0" w:afterAutospacing="0" w:line="276" w:lineRule="auto"/>
        <w:ind w:left="2124" w:hanging="1698"/>
        <w:jc w:val="both"/>
        <w:rPr>
          <w:rFonts w:ascii="Arial" w:hAnsi="Arial" w:cs="Arial"/>
          <w:b w:val="0"/>
          <w:sz w:val="16"/>
          <w:szCs w:val="18"/>
          <w:lang w:val="fr-CA"/>
        </w:rPr>
      </w:pPr>
      <w:r>
        <w:rPr>
          <w:rFonts w:ascii="Arial" w:hAnsi="Arial" w:cs="Arial"/>
          <w:b w:val="0"/>
          <w:sz w:val="16"/>
          <w:szCs w:val="18"/>
          <w:lang w:val="fr-CA"/>
        </w:rPr>
        <w:t>P</w:t>
      </w:r>
      <w:r w:rsidR="00524654">
        <w:rPr>
          <w:rFonts w:ascii="Arial" w:hAnsi="Arial" w:cs="Arial"/>
          <w:b w:val="0"/>
          <w:sz w:val="16"/>
          <w:szCs w:val="18"/>
          <w:lang w:val="fr-CA"/>
        </w:rPr>
        <w:t>our 1</w:t>
      </w:r>
      <w:r w:rsidR="00524654" w:rsidRPr="00524654">
        <w:rPr>
          <w:rFonts w:ascii="Arial" w:hAnsi="Arial" w:cs="Arial"/>
          <w:b w:val="0"/>
          <w:sz w:val="16"/>
          <w:szCs w:val="18"/>
          <w:vertAlign w:val="superscript"/>
          <w:lang w:val="fr-CA"/>
        </w:rPr>
        <w:t>ère</w:t>
      </w:r>
      <w:r w:rsidR="00524654">
        <w:rPr>
          <w:rFonts w:ascii="Arial" w:hAnsi="Arial" w:cs="Arial"/>
          <w:b w:val="0"/>
          <w:sz w:val="16"/>
          <w:szCs w:val="18"/>
          <w:lang w:val="fr-CA"/>
        </w:rPr>
        <w:t xml:space="preserve"> </w:t>
      </w:r>
      <w:r>
        <w:rPr>
          <w:rFonts w:ascii="Arial" w:hAnsi="Arial" w:cs="Arial"/>
          <w:b w:val="0"/>
          <w:sz w:val="16"/>
          <w:szCs w:val="18"/>
          <w:lang w:val="fr-CA"/>
        </w:rPr>
        <w:t>session de :</w:t>
      </w:r>
      <w:r w:rsidR="00524654">
        <w:rPr>
          <w:rFonts w:ascii="Arial" w:hAnsi="Arial" w:cs="Arial"/>
          <w:b w:val="0"/>
          <w:sz w:val="16"/>
          <w:szCs w:val="18"/>
          <w:lang w:val="fr-CA"/>
        </w:rPr>
        <w:t xml:space="preserve">     </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/MD-</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/OD-</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 PhD/MD-PhD/OD-PhD, stage postdoctoral</w:t>
      </w:r>
    </w:p>
    <w:p w14:paraId="520281E2" w14:textId="77777777" w:rsidR="00DA1E09" w:rsidRDefault="00DA1E09" w:rsidP="00037264">
      <w:pPr>
        <w:pStyle w:val="Titre2"/>
        <w:widowControl w:val="0"/>
        <w:spacing w:before="0" w:beforeAutospacing="0" w:after="0" w:afterAutospacing="0" w:line="276" w:lineRule="auto"/>
        <w:ind w:left="2124" w:hanging="1698"/>
        <w:jc w:val="both"/>
        <w:rPr>
          <w:rFonts w:ascii="Arial" w:hAnsi="Arial" w:cs="Arial"/>
          <w:b w:val="0"/>
          <w:sz w:val="16"/>
          <w:szCs w:val="18"/>
          <w:lang w:val="fr-CA"/>
        </w:rPr>
      </w:pPr>
    </w:p>
    <w:p w14:paraId="5D2578BA" w14:textId="218A4EEC" w:rsidR="00037264" w:rsidRDefault="00037264" w:rsidP="00037264">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Pr>
          <w:rFonts w:ascii="Arial" w:hAnsi="Arial" w:cs="Arial"/>
          <w:b w:val="0"/>
          <w:sz w:val="16"/>
          <w:szCs w:val="18"/>
          <w:lang w:val="fr-CA"/>
        </w:rPr>
        <w:t>Type de recherche</w:t>
      </w:r>
      <w:r w:rsidRPr="00F7138C">
        <w:rPr>
          <w:rFonts w:ascii="Arial" w:hAnsi="Arial" w:cs="Arial"/>
          <w:b w:val="0"/>
          <w:sz w:val="16"/>
          <w:szCs w:val="18"/>
          <w:lang w:val="fr-CA"/>
        </w:rPr>
        <w:t>:</w:t>
      </w:r>
      <w:r w:rsidRPr="00F7138C">
        <w:rPr>
          <w:rFonts w:ascii="Arial" w:hAnsi="Arial" w:cs="Arial"/>
          <w:b w:val="0"/>
          <w:color w:val="1F497D" w:themeColor="text2"/>
          <w:sz w:val="16"/>
          <w:szCs w:val="18"/>
          <w:lang w:val="fr-CA"/>
        </w:rPr>
        <w:t xml:space="preserve"> </w:t>
      </w:r>
      <w:r>
        <w:rPr>
          <w:rFonts w:ascii="Arial" w:hAnsi="Arial" w:cs="Arial"/>
          <w:b w:val="0"/>
          <w:color w:val="1F497D" w:themeColor="text2"/>
          <w:sz w:val="16"/>
          <w:szCs w:val="18"/>
          <w:lang w:val="fr-CA"/>
        </w:rPr>
        <w:tab/>
      </w:r>
      <w:r>
        <w:rPr>
          <w:rFonts w:ascii="Arial" w:hAnsi="Arial" w:cs="Arial"/>
          <w:b w:val="0"/>
          <w:i/>
          <w:color w:val="1F497D" w:themeColor="text2"/>
          <w:sz w:val="16"/>
          <w:szCs w:val="18"/>
          <w:lang w:val="fr-CA"/>
        </w:rPr>
        <w:t xml:space="preserve">Fondamentale, clinique, </w:t>
      </w:r>
      <w:proofErr w:type="spellStart"/>
      <w:r>
        <w:rPr>
          <w:rFonts w:ascii="Arial" w:hAnsi="Arial" w:cs="Arial"/>
          <w:b w:val="0"/>
          <w:i/>
          <w:color w:val="1F497D" w:themeColor="text2"/>
          <w:sz w:val="16"/>
          <w:szCs w:val="18"/>
          <w:lang w:val="fr-CA"/>
        </w:rPr>
        <w:t>translationnelle</w:t>
      </w:r>
      <w:proofErr w:type="spellEnd"/>
      <w:r>
        <w:rPr>
          <w:rFonts w:ascii="Arial" w:hAnsi="Arial" w:cs="Arial"/>
          <w:b w:val="0"/>
          <w:i/>
          <w:color w:val="1F497D" w:themeColor="text2"/>
          <w:sz w:val="16"/>
          <w:szCs w:val="18"/>
          <w:lang w:val="fr-CA"/>
        </w:rPr>
        <w:t xml:space="preserve"> (préclinique), épidémiologie, transfert de connaissance, transfert technologique</w:t>
      </w:r>
    </w:p>
    <w:p w14:paraId="019558E8" w14:textId="77777777" w:rsidR="00037264" w:rsidRPr="00F7138C" w:rsidRDefault="00037264" w:rsidP="00037264">
      <w:pPr>
        <w:pStyle w:val="Titre2"/>
        <w:widowControl w:val="0"/>
        <w:spacing w:before="0" w:beforeAutospacing="0" w:after="0" w:afterAutospacing="0" w:line="276" w:lineRule="auto"/>
        <w:ind w:left="426" w:hanging="426"/>
        <w:jc w:val="both"/>
        <w:rPr>
          <w:rFonts w:ascii="Arial" w:hAnsi="Arial" w:cs="Arial"/>
          <w:b w:val="0"/>
          <w:sz w:val="16"/>
          <w:szCs w:val="18"/>
          <w:lang w:val="fr-CA"/>
        </w:rPr>
      </w:pPr>
      <w:r>
        <w:rPr>
          <w:rFonts w:ascii="Arial" w:hAnsi="Arial" w:cs="Arial"/>
          <w:b w:val="0"/>
          <w:sz w:val="16"/>
          <w:szCs w:val="18"/>
          <w:lang w:val="fr-CA"/>
        </w:rPr>
        <w:tab/>
        <w:t>Programme d’étude</w:t>
      </w:r>
    </w:p>
    <w:p w14:paraId="59806DE2" w14:textId="77777777" w:rsidR="00037264" w:rsidRPr="00F7138C" w:rsidRDefault="00037264" w:rsidP="00037264">
      <w:pPr>
        <w:pStyle w:val="Titre2"/>
        <w:widowControl w:val="0"/>
        <w:tabs>
          <w:tab w:val="left" w:pos="1985"/>
        </w:tabs>
        <w:spacing w:before="0" w:beforeAutospacing="0" w:after="0" w:afterAutospacing="0" w:line="276" w:lineRule="auto"/>
        <w:ind w:left="426" w:hanging="426"/>
        <w:jc w:val="both"/>
        <w:rPr>
          <w:rFonts w:ascii="Arial" w:hAnsi="Arial" w:cs="Arial"/>
          <w:b w:val="0"/>
          <w:i/>
          <w:color w:val="1F497D" w:themeColor="text2"/>
          <w:sz w:val="16"/>
          <w:szCs w:val="18"/>
          <w:lang w:val="fr-CA"/>
        </w:rPr>
      </w:pPr>
      <w:r>
        <w:rPr>
          <w:rFonts w:ascii="Arial" w:hAnsi="Arial" w:cs="Arial"/>
          <w:b w:val="0"/>
          <w:sz w:val="16"/>
          <w:szCs w:val="18"/>
          <w:lang w:val="fr-CA"/>
        </w:rPr>
        <w:tab/>
      </w:r>
      <w:r w:rsidRPr="00F7138C">
        <w:rPr>
          <w:rFonts w:ascii="Arial" w:hAnsi="Arial" w:cs="Arial"/>
          <w:b w:val="0"/>
          <w:sz w:val="16"/>
          <w:szCs w:val="18"/>
          <w:lang w:val="fr-CA"/>
        </w:rPr>
        <w:t xml:space="preserve">Affiliation : </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i/>
          <w:color w:val="1F497D" w:themeColor="text2"/>
          <w:sz w:val="16"/>
          <w:szCs w:val="18"/>
          <w:lang w:val="fr-CA"/>
        </w:rPr>
        <w:t>Université, centre de recherche, institut, etc.</w:t>
      </w:r>
    </w:p>
    <w:p w14:paraId="2F045A62"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8"/>
          <w:lang w:val="fr-CA"/>
        </w:rPr>
      </w:pPr>
    </w:p>
    <w:p w14:paraId="550C3A64" w14:textId="77777777" w:rsidR="00037264" w:rsidRPr="00F54419" w:rsidRDefault="00037264" w:rsidP="00037264">
      <w:pPr>
        <w:pStyle w:val="Titre2"/>
        <w:widowControl w:val="0"/>
        <w:tabs>
          <w:tab w:val="left" w:pos="993"/>
          <w:tab w:val="left" w:pos="2127"/>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Directeur :</w:t>
      </w:r>
      <w:r w:rsidRPr="00F54419">
        <w:rPr>
          <w:rFonts w:ascii="Arial" w:hAnsi="Arial" w:cs="Arial"/>
          <w:b w:val="0"/>
          <w:color w:val="1F497D" w:themeColor="text2"/>
          <w:sz w:val="16"/>
          <w:szCs w:val="18"/>
          <w:lang w:val="fr-CA"/>
        </w:rPr>
        <w:t xml:space="preserve"> </w:t>
      </w:r>
      <w:r w:rsidRPr="00F54419">
        <w:rPr>
          <w:rFonts w:ascii="Arial" w:hAnsi="Arial" w:cs="Arial"/>
          <w:b w:val="0"/>
          <w:color w:val="1F497D" w:themeColor="text2"/>
          <w:sz w:val="16"/>
          <w:szCs w:val="18"/>
          <w:lang w:val="fr-CA"/>
        </w:rPr>
        <w:tab/>
      </w:r>
      <w:r>
        <w:rPr>
          <w:rFonts w:ascii="Arial" w:hAnsi="Arial" w:cs="Arial"/>
          <w:b w:val="0"/>
          <w:color w:val="1F497D" w:themeColor="text2"/>
          <w:sz w:val="16"/>
          <w:szCs w:val="18"/>
          <w:lang w:val="fr-CA"/>
        </w:rPr>
        <w:tab/>
      </w:r>
      <w:r w:rsidRPr="00F54419">
        <w:rPr>
          <w:rFonts w:ascii="Arial" w:hAnsi="Arial" w:cs="Arial"/>
          <w:b w:val="0"/>
          <w:sz w:val="16"/>
          <w:szCs w:val="18"/>
          <w:lang w:val="fr-CA"/>
        </w:rPr>
        <w:t>Prénom</w:t>
      </w:r>
      <w:r w:rsidRPr="00F54419">
        <w:rPr>
          <w:rFonts w:ascii="Arial" w:hAnsi="Arial" w:cs="Arial"/>
          <w:b w:val="0"/>
          <w:sz w:val="16"/>
          <w:szCs w:val="18"/>
          <w:lang w:val="fr-CA"/>
        </w:rPr>
        <w:tab/>
      </w:r>
      <w:r w:rsidRPr="00F54419">
        <w:rPr>
          <w:rFonts w:ascii="Arial" w:hAnsi="Arial" w:cs="Arial"/>
          <w:b w:val="0"/>
          <w:sz w:val="16"/>
          <w:szCs w:val="18"/>
          <w:lang w:val="fr-CA"/>
        </w:rPr>
        <w:tab/>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Courriel</w:t>
      </w:r>
      <w:r w:rsidRPr="00F7138C">
        <w:rPr>
          <w:rFonts w:ascii="Arial" w:hAnsi="Arial" w:cs="Arial"/>
          <w:b w:val="0"/>
          <w:i/>
          <w:color w:val="1F497D" w:themeColor="text2"/>
          <w:sz w:val="16"/>
          <w:szCs w:val="18"/>
          <w:lang w:val="fr-CA"/>
        </w:rPr>
        <w:t xml:space="preserve"> </w:t>
      </w:r>
    </w:p>
    <w:p w14:paraId="5128F188"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6"/>
          <w:lang w:val="fr-CA"/>
        </w:rPr>
      </w:pPr>
    </w:p>
    <w:p w14:paraId="2AC6DB21"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i/>
          <w:sz w:val="16"/>
          <w:szCs w:val="18"/>
          <w:lang w:val="fr-CA"/>
        </w:rPr>
      </w:pPr>
      <w:r w:rsidRPr="00F7138C">
        <w:rPr>
          <w:rFonts w:ascii="Arial" w:hAnsi="Arial" w:cs="Arial"/>
          <w:b w:val="0"/>
          <w:sz w:val="16"/>
          <w:szCs w:val="16"/>
          <w:lang w:val="fr-CA"/>
        </w:rPr>
        <w:t>Co-Directeur (si applicable):</w:t>
      </w:r>
      <w:r w:rsidRPr="00F7138C">
        <w:rPr>
          <w:rFonts w:ascii="Arial" w:hAnsi="Arial" w:cs="Arial"/>
          <w:b w:val="0"/>
          <w:color w:val="1F497D" w:themeColor="text2"/>
          <w:sz w:val="16"/>
          <w:szCs w:val="16"/>
          <w:lang w:val="fr-CA"/>
        </w:rPr>
        <w:t xml:space="preserve"> </w:t>
      </w:r>
      <w:r>
        <w:rPr>
          <w:rFonts w:ascii="Arial" w:hAnsi="Arial" w:cs="Arial"/>
          <w:b w:val="0"/>
          <w:color w:val="1F497D" w:themeColor="text2"/>
          <w:sz w:val="16"/>
          <w:szCs w:val="16"/>
          <w:lang w:val="fr-CA"/>
        </w:rPr>
        <w:tab/>
      </w:r>
      <w:r w:rsidRPr="00F54419">
        <w:rPr>
          <w:rFonts w:ascii="Arial" w:hAnsi="Arial" w:cs="Arial"/>
          <w:b w:val="0"/>
          <w:sz w:val="16"/>
          <w:szCs w:val="18"/>
          <w:lang w:val="fr-CA"/>
        </w:rPr>
        <w:t>Prénom</w:t>
      </w:r>
      <w:r>
        <w:rPr>
          <w:rFonts w:ascii="Arial" w:hAnsi="Arial" w:cs="Arial"/>
          <w:b w:val="0"/>
          <w:i/>
          <w:sz w:val="16"/>
          <w:szCs w:val="18"/>
          <w:lang w:val="fr-CA"/>
        </w:rPr>
        <w:tab/>
      </w:r>
      <w:r>
        <w:rPr>
          <w:rFonts w:ascii="Arial" w:hAnsi="Arial" w:cs="Arial"/>
          <w:b w:val="0"/>
          <w:i/>
          <w:sz w:val="16"/>
          <w:szCs w:val="18"/>
          <w:lang w:val="fr-CA"/>
        </w:rPr>
        <w:tab/>
      </w:r>
      <w:r w:rsidRPr="00F54419">
        <w:rPr>
          <w:rFonts w:ascii="Arial" w:hAnsi="Arial" w:cs="Arial"/>
          <w:b w:val="0"/>
          <w:sz w:val="16"/>
          <w:szCs w:val="18"/>
          <w:lang w:val="fr-CA"/>
        </w:rPr>
        <w:t>Nom</w:t>
      </w:r>
      <w:r>
        <w:rPr>
          <w:rFonts w:ascii="Arial" w:hAnsi="Arial" w:cs="Arial"/>
          <w:b w:val="0"/>
          <w:i/>
          <w:sz w:val="16"/>
          <w:szCs w:val="18"/>
          <w:lang w:val="fr-CA"/>
        </w:rPr>
        <w:tab/>
      </w:r>
      <w:r>
        <w:rPr>
          <w:rFonts w:ascii="Arial" w:hAnsi="Arial" w:cs="Arial"/>
          <w:b w:val="0"/>
          <w:i/>
          <w:sz w:val="16"/>
          <w:szCs w:val="18"/>
          <w:lang w:val="fr-CA"/>
        </w:rPr>
        <w:tab/>
      </w:r>
      <w:r w:rsidRPr="00F7138C">
        <w:rPr>
          <w:rFonts w:ascii="Arial" w:hAnsi="Arial" w:cs="Arial"/>
          <w:b w:val="0"/>
          <w:sz w:val="16"/>
          <w:szCs w:val="18"/>
          <w:lang w:val="fr-CA"/>
        </w:rPr>
        <w:t>Courriel</w:t>
      </w:r>
    </w:p>
    <w:p w14:paraId="29D149F8" w14:textId="77777777" w:rsidR="00037264" w:rsidRPr="00F54419" w:rsidRDefault="00037264" w:rsidP="00037264">
      <w:pPr>
        <w:spacing w:line="276" w:lineRule="auto"/>
        <w:rPr>
          <w:rFonts w:ascii="Arial" w:eastAsia="Times New Roman" w:hAnsi="Arial" w:cs="Arial"/>
          <w:sz w:val="8"/>
          <w:szCs w:val="16"/>
          <w:bdr w:val="none" w:sz="0" w:space="0" w:color="auto" w:frame="1"/>
          <w:lang w:val="fr-CA" w:eastAsia="fr-CA"/>
        </w:rPr>
      </w:pPr>
    </w:p>
    <w:p w14:paraId="5D0F85C9" w14:textId="77777777" w:rsidR="00037264" w:rsidRPr="00F54419" w:rsidRDefault="00037264" w:rsidP="00037264">
      <w:pPr>
        <w:spacing w:line="276" w:lineRule="auto"/>
        <w:ind w:left="2124" w:hanging="2124"/>
        <w:rPr>
          <w:rFonts w:ascii="Arial" w:hAnsi="Arial" w:cs="Arial"/>
          <w:bCs/>
          <w:i/>
          <w:color w:val="1F497D" w:themeColor="text2"/>
          <w:sz w:val="16"/>
          <w:szCs w:val="18"/>
          <w:lang w:val="fr-CA" w:eastAsia="fr-FR"/>
        </w:rPr>
      </w:pPr>
      <w:r>
        <w:rPr>
          <w:rFonts w:ascii="Arial" w:eastAsia="Times New Roman" w:hAnsi="Arial" w:cs="Arial"/>
          <w:sz w:val="16"/>
          <w:szCs w:val="16"/>
          <w:bdr w:val="none" w:sz="0" w:space="0" w:color="auto" w:frame="1"/>
          <w:lang w:val="fr-CA" w:eastAsia="fr-CA"/>
        </w:rPr>
        <w:t xml:space="preserve">*Axe : </w:t>
      </w:r>
      <w:r>
        <w:rPr>
          <w:rFonts w:ascii="Arial" w:eastAsia="Times New Roman" w:hAnsi="Arial" w:cs="Arial"/>
          <w:sz w:val="16"/>
          <w:szCs w:val="16"/>
          <w:bdr w:val="none" w:sz="0" w:space="0" w:color="auto" w:frame="1"/>
          <w:lang w:val="fr-CA" w:eastAsia="fr-CA"/>
        </w:rPr>
        <w:tab/>
      </w:r>
      <w:r w:rsidRPr="00F54419">
        <w:rPr>
          <w:rFonts w:ascii="Arial" w:hAnsi="Arial" w:cs="Arial"/>
          <w:bCs/>
          <w:i/>
          <w:color w:val="1F497D" w:themeColor="text2"/>
          <w:sz w:val="16"/>
          <w:szCs w:val="18"/>
          <w:lang w:val="fr-CA" w:eastAsia="fr-FR"/>
        </w:rPr>
        <w:t>Cerveau &amp; adaptation, cornée &amp; segment antérieur, déficience visuelle &amp; réadaptation, rétine &amp; segment postérieur</w:t>
      </w:r>
    </w:p>
    <w:p w14:paraId="378C4FEE" w14:textId="77777777" w:rsidR="00037264" w:rsidRPr="00F7138C" w:rsidRDefault="00037264" w:rsidP="00037264">
      <w:pPr>
        <w:spacing w:line="276" w:lineRule="auto"/>
        <w:rPr>
          <w:rFonts w:ascii="Arial" w:eastAsia="Times New Roman" w:hAnsi="Arial" w:cs="Arial"/>
          <w:sz w:val="16"/>
          <w:szCs w:val="16"/>
          <w:lang w:val="fr-CA" w:eastAsia="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pourrait-il avoir un impact sur la compréhension et/ou le traitement de la DMLA ?</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i/>
          <w:color w:val="1F497D" w:themeColor="text2"/>
          <w:sz w:val="16"/>
          <w:szCs w:val="16"/>
          <w:lang w:val="fr-CA"/>
        </w:rPr>
        <w:t>Non / Oui</w:t>
      </w:r>
    </w:p>
    <w:p w14:paraId="1CE3241F" w14:textId="77777777" w:rsidR="00037264" w:rsidRDefault="00037264" w:rsidP="00037264">
      <w:pPr>
        <w:spacing w:line="276" w:lineRule="auto"/>
        <w:ind w:left="426" w:hanging="426"/>
        <w:rPr>
          <w:rFonts w:ascii="Arial" w:hAnsi="Arial" w:cs="Arial"/>
          <w:i/>
          <w:color w:val="1F497D" w:themeColor="text2"/>
          <w:sz w:val="16"/>
          <w:szCs w:val="16"/>
          <w:lang w:val="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découle-t-il de l’utilisation d’une ressource du RRSV?</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i/>
          <w:color w:val="1F497D" w:themeColor="text2"/>
          <w:sz w:val="16"/>
          <w:szCs w:val="16"/>
          <w:lang w:val="fr-CA"/>
        </w:rPr>
        <w:t xml:space="preserve">Non / Oui </w:t>
      </w:r>
    </w:p>
    <w:p w14:paraId="50ED77C0" w14:textId="77777777" w:rsidR="00037264" w:rsidRPr="00D577AD" w:rsidRDefault="00037264" w:rsidP="00D577AD">
      <w:pPr>
        <w:spacing w:line="276" w:lineRule="auto"/>
        <w:ind w:left="426" w:right="-333" w:hanging="568"/>
        <w:rPr>
          <w:rFonts w:ascii="Arial" w:eastAsia="Times New Roman" w:hAnsi="Arial" w:cs="Arial"/>
          <w:sz w:val="16"/>
          <w:szCs w:val="16"/>
          <w:lang w:val="fr-CA" w:eastAsia="fr-CA"/>
        </w:rPr>
      </w:pPr>
      <w:r w:rsidRPr="00D577AD">
        <w:rPr>
          <w:rFonts w:ascii="Arial" w:hAnsi="Arial" w:cs="Arial"/>
          <w:i/>
          <w:color w:val="1F497D" w:themeColor="text2"/>
          <w:sz w:val="16"/>
          <w:szCs w:val="16"/>
          <w:lang w:val="fr-CA"/>
        </w:rPr>
        <w:t xml:space="preserve">(Programmes du réseau : Infrastructures communes, réseautage national et international ou autres bourses étudiantes du RRSV) </w:t>
      </w:r>
    </w:p>
    <w:p w14:paraId="7F78B79A"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Titre du projet auquel cette demande est associée </w:t>
      </w:r>
      <w:r>
        <w:rPr>
          <w:rFonts w:ascii="Arial" w:hAnsi="Arial" w:cs="Arial"/>
          <w:b w:val="0"/>
          <w:i/>
          <w:color w:val="1F497D" w:themeColor="text2"/>
          <w:sz w:val="16"/>
          <w:szCs w:val="18"/>
          <w:lang w:val="fr-CA"/>
        </w:rPr>
        <w:t xml:space="preserve">: </w:t>
      </w:r>
      <w:r w:rsidRPr="00F54419">
        <w:rPr>
          <w:rFonts w:ascii="Arial" w:hAnsi="Arial" w:cs="Arial"/>
          <w:b w:val="0"/>
          <w:i/>
          <w:color w:val="1F497D" w:themeColor="text2"/>
          <w:sz w:val="16"/>
          <w:szCs w:val="18"/>
          <w:lang w:val="fr-CA"/>
        </w:rPr>
        <w:t>titre général de votre projet d'étude (</w:t>
      </w:r>
      <w:proofErr w:type="spellStart"/>
      <w:r w:rsidRPr="00F54419">
        <w:rPr>
          <w:rFonts w:ascii="Arial" w:hAnsi="Arial" w:cs="Arial"/>
          <w:b w:val="0"/>
          <w:i/>
          <w:color w:val="1F497D" w:themeColor="text2"/>
          <w:sz w:val="16"/>
          <w:szCs w:val="18"/>
          <w:lang w:val="fr-CA"/>
        </w:rPr>
        <w:t>MSc</w:t>
      </w:r>
      <w:proofErr w:type="spellEnd"/>
      <w:r w:rsidRPr="00F54419">
        <w:rPr>
          <w:rFonts w:ascii="Arial" w:hAnsi="Arial" w:cs="Arial"/>
          <w:b w:val="0"/>
          <w:i/>
          <w:color w:val="1F497D" w:themeColor="text2"/>
          <w:sz w:val="16"/>
          <w:szCs w:val="18"/>
          <w:lang w:val="fr-CA"/>
        </w:rPr>
        <w:t>, PhD, stage postdoctoral, etc.)</w:t>
      </w:r>
    </w:p>
    <w:p w14:paraId="5528939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0B20F00" w14:textId="77777777" w:rsidR="00037264" w:rsidRPr="00FA0AB6"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fr-CA"/>
        </w:rPr>
      </w:pPr>
      <w:r w:rsidRPr="00FA0AB6">
        <w:rPr>
          <w:rFonts w:ascii="Arial" w:hAnsi="Arial" w:cs="Arial"/>
          <w:b w:val="0"/>
          <w:i/>
          <w:color w:val="1F497D" w:themeColor="text2"/>
          <w:sz w:val="14"/>
          <w:szCs w:val="18"/>
          <w:lang w:val="fr-CA"/>
        </w:rPr>
        <w:t>*Champs obligatoires</w:t>
      </w:r>
    </w:p>
    <w:p w14:paraId="19F6270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3430717" w14:textId="77777777" w:rsidR="00037264" w:rsidRPr="00E15BD7"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0D73B9E7" w14:textId="77777777" w:rsidR="00037264" w:rsidRPr="00F01D25" w:rsidRDefault="00037264" w:rsidP="00037264">
      <w:pPr>
        <w:pStyle w:val="Titre2"/>
        <w:widowControl w:val="0"/>
        <w:pBdr>
          <w:bottom w:val="double" w:sz="4" w:space="1" w:color="auto"/>
        </w:pBdr>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TAPE</w:t>
      </w:r>
      <w:r w:rsidRPr="00F01D25">
        <w:rPr>
          <w:rFonts w:ascii="Arial" w:hAnsi="Arial" w:cs="Arial"/>
          <w:color w:val="FFFFFF" w:themeColor="background1"/>
          <w:sz w:val="20"/>
          <w:szCs w:val="18"/>
          <w:lang w:val="fr-CA"/>
        </w:rPr>
        <w:t xml:space="preserve"> 2 </w:t>
      </w:r>
      <w:r>
        <w:rPr>
          <w:rFonts w:ascii="Arial" w:hAnsi="Arial" w:cs="Arial"/>
          <w:color w:val="FFFFFF" w:themeColor="background1"/>
          <w:sz w:val="20"/>
          <w:szCs w:val="18"/>
          <w:lang w:val="fr-CA"/>
        </w:rPr>
        <w:t>–</w:t>
      </w:r>
      <w:r w:rsidRPr="00F01D25">
        <w:rPr>
          <w:rFonts w:ascii="Arial" w:hAnsi="Arial" w:cs="Arial"/>
          <w:color w:val="FFFFFF" w:themeColor="background1"/>
          <w:sz w:val="20"/>
          <w:szCs w:val="18"/>
          <w:lang w:val="fr-CA"/>
        </w:rPr>
        <w:t xml:space="preserve"> </w:t>
      </w:r>
      <w:r>
        <w:rPr>
          <w:rFonts w:ascii="Arial" w:hAnsi="Arial" w:cs="Arial"/>
          <w:color w:val="FFFFFF" w:themeColor="background1"/>
          <w:sz w:val="20"/>
          <w:szCs w:val="18"/>
          <w:lang w:val="fr-CA"/>
        </w:rPr>
        <w:t>DOCUMENTS À JOINDRE</w:t>
      </w:r>
    </w:p>
    <w:p w14:paraId="2BAF7D67" w14:textId="77777777" w:rsidR="00037264"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p>
    <w:p w14:paraId="066AB1E3" w14:textId="109357FE" w:rsidR="00037264"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section 1</w:t>
      </w:r>
      <w:r w:rsidR="00037264" w:rsidRPr="00910AE7">
        <w:rPr>
          <w:rFonts w:ascii="Arial" w:hAnsi="Arial" w:cs="Arial"/>
          <w:b w:val="0"/>
          <w:i/>
          <w:color w:val="1F497D" w:themeColor="text2"/>
          <w:sz w:val="16"/>
          <w:szCs w:val="18"/>
          <w:lang w:val="fr-CA"/>
        </w:rPr>
        <w:t xml:space="preserve"> et les documents complémentaires à la demande en un seul PDF (voir page précédente).</w:t>
      </w:r>
    </w:p>
    <w:p w14:paraId="4FB6EB54" w14:textId="62F63C6D" w:rsidR="00D577AD" w:rsidRPr="00910AE7"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mise à jour des étudiants (Excel).</w:t>
      </w:r>
    </w:p>
    <w:p w14:paraId="4637004C"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37"/>
        <w:gridCol w:w="2902"/>
      </w:tblGrid>
      <w:tr w:rsidR="00037264" w:rsidRPr="00910AE7" w14:paraId="29E82593" w14:textId="77777777" w:rsidTr="009E572D">
        <w:tc>
          <w:tcPr>
            <w:tcW w:w="3020" w:type="dxa"/>
            <w:tcBorders>
              <w:right w:val="single" w:sz="4" w:space="0" w:color="auto"/>
            </w:tcBorders>
          </w:tcPr>
          <w:p w14:paraId="47132B3E"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6EB5E0" w14:textId="77777777" w:rsidR="00037264" w:rsidRPr="00910AE7" w:rsidRDefault="0003726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r w:rsidRPr="00910AE7">
              <w:rPr>
                <w:rFonts w:ascii="Arial" w:hAnsi="Arial" w:cs="Arial"/>
                <w:b w:val="0"/>
                <w:color w:val="FFFFFF" w:themeColor="background1"/>
                <w:sz w:val="18"/>
                <w:szCs w:val="24"/>
                <w:lang w:val="fr-CA"/>
              </w:rPr>
              <w:t>Soumettre</w:t>
            </w:r>
          </w:p>
        </w:tc>
        <w:tc>
          <w:tcPr>
            <w:tcW w:w="3021" w:type="dxa"/>
            <w:tcBorders>
              <w:left w:val="single" w:sz="4" w:space="0" w:color="auto"/>
            </w:tcBorders>
          </w:tcPr>
          <w:p w14:paraId="43442FBC"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49F64FEB"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2"/>
          <w:szCs w:val="18"/>
          <w:lang w:val="fr-CA"/>
        </w:rPr>
      </w:pPr>
    </w:p>
    <w:p w14:paraId="0964CA35" w14:textId="77777777" w:rsidR="00037264" w:rsidRPr="00C3419A"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C3419A">
        <w:rPr>
          <w:rFonts w:ascii="Arial" w:hAnsi="Arial" w:cs="Arial"/>
          <w:b w:val="0"/>
          <w:i/>
          <w:color w:val="1F497D" w:themeColor="text2"/>
          <w:sz w:val="16"/>
          <w:szCs w:val="18"/>
          <w:lang w:val="fr-CA"/>
        </w:rPr>
        <w:t xml:space="preserve">Vous recevrez un </w:t>
      </w:r>
      <w:r w:rsidRPr="00C3419A">
        <w:rPr>
          <w:rFonts w:ascii="Arial" w:hAnsi="Arial" w:cs="Arial"/>
          <w:i/>
          <w:color w:val="1F497D" w:themeColor="text2"/>
          <w:sz w:val="16"/>
          <w:szCs w:val="18"/>
          <w:lang w:val="fr-CA"/>
        </w:rPr>
        <w:t>courriel</w:t>
      </w:r>
      <w:r>
        <w:rPr>
          <w:rFonts w:ascii="Arial" w:hAnsi="Arial" w:cs="Arial"/>
          <w:b w:val="0"/>
          <w:i/>
          <w:color w:val="1F497D" w:themeColor="text2"/>
          <w:sz w:val="16"/>
          <w:szCs w:val="18"/>
          <w:lang w:val="fr-CA"/>
        </w:rPr>
        <w:t xml:space="preserve"> vous indiquant que vous venez de soumettre votre application. </w:t>
      </w:r>
    </w:p>
    <w:p w14:paraId="7AAE12F1" w14:textId="77777777" w:rsidR="00037264" w:rsidRPr="00404971" w:rsidRDefault="00037264" w:rsidP="00037264">
      <w:pPr>
        <w:tabs>
          <w:tab w:val="left" w:pos="3828"/>
          <w:tab w:val="left" w:pos="4536"/>
        </w:tabs>
        <w:rPr>
          <w:rFonts w:ascii="Arial" w:eastAsia="Times New Roman" w:hAnsi="Arial" w:cs="Arial"/>
          <w:b/>
          <w:sz w:val="18"/>
          <w:szCs w:val="18"/>
          <w:lang w:val="fr-CA" w:eastAsia="fr-FR"/>
        </w:rPr>
      </w:pPr>
    </w:p>
    <w:p w14:paraId="03199088" w14:textId="77777777" w:rsidR="00037264" w:rsidRDefault="00037264" w:rsidP="00037264">
      <w:pPr>
        <w:tabs>
          <w:tab w:val="left" w:pos="3828"/>
          <w:tab w:val="left" w:pos="4536"/>
        </w:tabs>
        <w:rPr>
          <w:rFonts w:ascii="Arial" w:eastAsia="Times New Roman" w:hAnsi="Arial" w:cs="Arial"/>
          <w:b/>
          <w:sz w:val="18"/>
          <w:szCs w:val="18"/>
          <w:lang w:val="fr-CA" w:eastAsia="fr-FR"/>
        </w:rPr>
      </w:pPr>
    </w:p>
    <w:p w14:paraId="06CA50F4" w14:textId="77777777" w:rsidR="00037264" w:rsidRPr="00367262" w:rsidRDefault="00037264" w:rsidP="00037264">
      <w:pPr>
        <w:pStyle w:val="Titre2"/>
        <w:tabs>
          <w:tab w:val="left" w:pos="993"/>
        </w:tabs>
        <w:spacing w:before="0" w:beforeAutospacing="0" w:after="0" w:afterAutospacing="0"/>
        <w:rPr>
          <w:rFonts w:ascii="Arial" w:hAnsi="Arial" w:cs="Arial"/>
          <w:sz w:val="18"/>
          <w:szCs w:val="18"/>
          <w:lang w:val="fr-CA"/>
        </w:rPr>
      </w:pPr>
    </w:p>
    <w:p w14:paraId="1BB5C698" w14:textId="1A90662E" w:rsidR="0058171A" w:rsidRDefault="00037264" w:rsidP="00037264">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2CCA4016" w14:textId="1221EA71" w:rsidR="009D2D56" w:rsidRDefault="009D2D56">
      <w:pPr>
        <w:rPr>
          <w:rFonts w:ascii="Arial" w:hAnsi="Arial" w:cs="Arial"/>
          <w:b/>
          <w:sz w:val="18"/>
          <w:szCs w:val="18"/>
        </w:rPr>
      </w:pPr>
    </w:p>
    <w:p w14:paraId="61E4D331" w14:textId="1AAC67FA" w:rsidR="002422A0" w:rsidRPr="00DA1E09" w:rsidRDefault="009D2D56" w:rsidP="009D2D56">
      <w:pPr>
        <w:pStyle w:val="Sous-titre"/>
        <w:widowControl w:val="0"/>
        <w:pBdr>
          <w:top w:val="single" w:sz="4" w:space="1" w:color="auto"/>
          <w:bottom w:val="none" w:sz="0" w:space="0" w:color="auto"/>
        </w:pBdr>
        <w:tabs>
          <w:tab w:val="left" w:pos="993"/>
        </w:tabs>
        <w:ind w:left="0"/>
        <w:jc w:val="left"/>
        <w:rPr>
          <w:caps w:val="0"/>
          <w:color w:val="FF0000"/>
          <w:sz w:val="16"/>
          <w:szCs w:val="16"/>
          <w:lang w:val="fr-CA"/>
        </w:rPr>
      </w:pPr>
      <w:r>
        <w:rPr>
          <w:caps w:val="0"/>
          <w:sz w:val="20"/>
          <w:szCs w:val="18"/>
          <w:lang w:val="fr-CA"/>
        </w:rPr>
        <w:t xml:space="preserve">SECTION </w:t>
      </w:r>
      <w:r w:rsidR="00F06FD8">
        <w:rPr>
          <w:caps w:val="0"/>
          <w:sz w:val="20"/>
          <w:szCs w:val="18"/>
          <w:lang w:val="fr-CA"/>
        </w:rPr>
        <w:t>1</w:t>
      </w:r>
      <w:r>
        <w:rPr>
          <w:caps w:val="0"/>
          <w:sz w:val="20"/>
          <w:szCs w:val="18"/>
          <w:lang w:val="fr-CA"/>
        </w:rPr>
        <w:t> : JUSTIFICATION</w:t>
      </w:r>
      <w:r w:rsidRPr="006F1A3D">
        <w:rPr>
          <w:caps w:val="0"/>
          <w:color w:val="FF0000"/>
          <w:sz w:val="20"/>
          <w:szCs w:val="18"/>
          <w:lang w:val="fr-CA"/>
        </w:rPr>
        <w:t xml:space="preserve"> </w:t>
      </w:r>
      <w:r w:rsidR="006F1A3D" w:rsidRPr="00DA1E09">
        <w:rPr>
          <w:caps w:val="0"/>
          <w:color w:val="FF0000"/>
          <w:sz w:val="16"/>
          <w:szCs w:val="16"/>
          <w:lang w:val="fr-CA"/>
        </w:rPr>
        <w:t>(un non respect des limites rendra une appliction non conforme)</w:t>
      </w:r>
    </w:p>
    <w:p w14:paraId="0D8B6550" w14:textId="77777777" w:rsidR="00B01FCF" w:rsidRPr="00DA1E09" w:rsidRDefault="00B01FCF" w:rsidP="009D2D56">
      <w:pPr>
        <w:pStyle w:val="Sous-titre"/>
        <w:widowControl w:val="0"/>
        <w:pBdr>
          <w:top w:val="single" w:sz="4" w:space="1" w:color="auto"/>
          <w:bottom w:val="none" w:sz="0" w:space="0" w:color="auto"/>
        </w:pBdr>
        <w:tabs>
          <w:tab w:val="left" w:pos="993"/>
        </w:tabs>
        <w:ind w:left="0"/>
        <w:jc w:val="left"/>
        <w:rPr>
          <w:caps w:val="0"/>
          <w:sz w:val="10"/>
          <w:szCs w:val="18"/>
          <w:lang w:val="fr-CA"/>
        </w:rPr>
      </w:pPr>
      <w:bookmarkStart w:id="0" w:name="_GoBack"/>
      <w:bookmarkEnd w:id="0"/>
    </w:p>
    <w:p w14:paraId="2CA955CF" w14:textId="19750688"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w:t>
      </w:r>
      <w:r w:rsidRPr="006F1A3D">
        <w:rPr>
          <w:rStyle w:val="apple-converted-space"/>
          <w:rFonts w:ascii="Arial" w:eastAsia="MS ??" w:hAnsi="Arial" w:cs="Arial"/>
          <w:color w:val="FF0000"/>
          <w:sz w:val="16"/>
          <w:szCs w:val="16"/>
          <w:u w:val="single"/>
          <w:lang w:val="fr-FR"/>
        </w:rPr>
        <w:t xml:space="preserve">maximum </w:t>
      </w:r>
      <w:r w:rsidRPr="006F1A3D">
        <w:rPr>
          <w:rStyle w:val="apple-converted-space"/>
          <w:rFonts w:ascii="Arial" w:eastAsia="MS ??" w:hAnsi="Arial" w:cs="Arial"/>
          <w:b/>
          <w:color w:val="FF0000"/>
          <w:sz w:val="16"/>
          <w:szCs w:val="16"/>
          <w:u w:val="single"/>
          <w:lang w:val="fr-FR"/>
        </w:rPr>
        <w:t>250 mots</w:t>
      </w:r>
      <w:r w:rsidRPr="009D2D56">
        <w:rPr>
          <w:rStyle w:val="apple-converted-space"/>
          <w:rFonts w:ascii="Arial" w:eastAsia="MS ??" w:hAnsi="Arial" w:cs="Arial"/>
          <w:sz w:val="16"/>
          <w:szCs w:val="16"/>
          <w:lang w:val="fr-FR"/>
        </w:rPr>
        <w:t>).</w:t>
      </w:r>
    </w:p>
    <w:p w14:paraId="20B56C39" w14:textId="77777777" w:rsidR="00A7227A" w:rsidRPr="009D2D56" w:rsidRDefault="00A7227A" w:rsidP="000C6912">
      <w:pPr>
        <w:pStyle w:val="Paragraphedeliste"/>
        <w:numPr>
          <w:ilvl w:val="0"/>
          <w:numId w:val="45"/>
        </w:numPr>
        <w:autoSpaceDE w:val="0"/>
        <w:autoSpaceDN w:val="0"/>
        <w:adjustRightInd w:val="0"/>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w:t>
      </w:r>
      <w:r w:rsidRPr="006F1A3D">
        <w:rPr>
          <w:rFonts w:ascii="Arial" w:eastAsia="Times New Roman" w:hAnsi="Arial" w:cs="Arial"/>
          <w:color w:val="FF0000"/>
          <w:sz w:val="16"/>
          <w:szCs w:val="16"/>
          <w:u w:val="single"/>
          <w:lang w:val="fr-CA" w:eastAsia="fr-FR"/>
        </w:rPr>
        <w:t xml:space="preserve">maximum </w:t>
      </w:r>
      <w:r w:rsidRPr="006F1A3D">
        <w:rPr>
          <w:rFonts w:ascii="Arial" w:eastAsia="Times New Roman" w:hAnsi="Arial" w:cs="Arial"/>
          <w:b/>
          <w:color w:val="FF0000"/>
          <w:sz w:val="16"/>
          <w:szCs w:val="16"/>
          <w:u w:val="single"/>
          <w:lang w:val="fr-CA" w:eastAsia="fr-FR"/>
        </w:rPr>
        <w:t>250 mots</w:t>
      </w:r>
      <w:r w:rsidRPr="009D2D56">
        <w:rPr>
          <w:rFonts w:ascii="Arial" w:eastAsia="Times New Roman" w:hAnsi="Arial" w:cs="Arial"/>
          <w:color w:val="333333"/>
          <w:sz w:val="16"/>
          <w:szCs w:val="16"/>
          <w:lang w:val="fr-CA" w:eastAsia="fr-FR"/>
        </w:rPr>
        <w:t xml:space="preserve">) </w:t>
      </w:r>
    </w:p>
    <w:p w14:paraId="1D8FC157" w14:textId="58D01E0F"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w:t>
      </w:r>
      <w:r w:rsidRPr="006F1A3D">
        <w:rPr>
          <w:rStyle w:val="apple-converted-space"/>
          <w:rFonts w:ascii="Arial" w:eastAsia="MS ??" w:hAnsi="Arial" w:cs="Arial"/>
          <w:color w:val="FF0000"/>
          <w:sz w:val="16"/>
          <w:szCs w:val="16"/>
          <w:u w:val="single"/>
          <w:lang w:val="fr-FR"/>
        </w:rPr>
        <w:t>maximum</w:t>
      </w:r>
      <w:r w:rsidRPr="006F1A3D">
        <w:rPr>
          <w:rStyle w:val="apple-converted-space"/>
          <w:rFonts w:ascii="Arial" w:eastAsia="MS ??" w:hAnsi="Arial" w:cs="Arial"/>
          <w:b/>
          <w:color w:val="FF0000"/>
          <w:sz w:val="16"/>
          <w:szCs w:val="16"/>
          <w:u w:val="single"/>
          <w:lang w:val="fr-FR"/>
        </w:rPr>
        <w:t xml:space="preserve"> 1 page</w:t>
      </w:r>
      <w:r w:rsidRPr="009D2D56">
        <w:rPr>
          <w:rStyle w:val="apple-converted-space"/>
          <w:rFonts w:ascii="Arial" w:eastAsia="MS ??" w:hAnsi="Arial" w:cs="Arial"/>
          <w:sz w:val="16"/>
          <w:szCs w:val="16"/>
          <w:lang w:val="fr-FR"/>
        </w:rPr>
        <w:t>)</w:t>
      </w:r>
    </w:p>
    <w:p w14:paraId="49E29AF4" w14:textId="37730EF1"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 xml:space="preserve">retombés scientifiques, contribution à l’avancement des connaissances, potentiel </w:t>
      </w:r>
      <w:proofErr w:type="spellStart"/>
      <w:r w:rsidR="00214179" w:rsidRPr="00214179">
        <w:rPr>
          <w:rStyle w:val="apple-converted-space"/>
          <w:rFonts w:ascii="Arial" w:eastAsia="MS ??" w:hAnsi="Arial" w:cs="Arial"/>
          <w:sz w:val="16"/>
          <w:szCs w:val="16"/>
          <w:lang w:val="fr-FR"/>
        </w:rPr>
        <w:t>translationnel</w:t>
      </w:r>
      <w:proofErr w:type="spellEnd"/>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1F9E9298" w14:textId="0CDD450C" w:rsidR="00310AB9" w:rsidRPr="000C6912" w:rsidRDefault="00846BF4" w:rsidP="00846BF4">
      <w:pPr>
        <w:pStyle w:val="paragraph"/>
        <w:widowControl w:val="0"/>
        <w:pBdr>
          <w:bottom w:val="single" w:sz="4" w:space="1" w:color="auto"/>
        </w:pBdr>
        <w:spacing w:before="0" w:beforeAutospacing="0" w:after="0" w:afterAutospacing="0"/>
        <w:textAlignment w:val="baseline"/>
        <w:rPr>
          <w:rFonts w:ascii="Arial" w:hAnsi="Arial" w:cs="Arial"/>
          <w:b/>
          <w:sz w:val="18"/>
          <w:szCs w:val="18"/>
        </w:rPr>
      </w:pPr>
      <w:r>
        <w:rPr>
          <w:rStyle w:val="apple-converted-space"/>
          <w:rFonts w:ascii="Arial" w:eastAsia="MS ??" w:hAnsi="Arial" w:cs="Arial"/>
          <w:sz w:val="16"/>
          <w:szCs w:val="16"/>
          <w:lang w:val="fr-FR"/>
        </w:rPr>
        <w:t xml:space="preserve">     IV.    </w:t>
      </w:r>
      <w:r w:rsidR="009D2D56" w:rsidRPr="009D2D56">
        <w:rPr>
          <w:rStyle w:val="apple-converted-space"/>
          <w:rFonts w:ascii="Arial" w:eastAsia="MS ??" w:hAnsi="Arial" w:cs="Arial"/>
          <w:sz w:val="16"/>
          <w:szCs w:val="16"/>
          <w:lang w:val="fr-FR"/>
        </w:rPr>
        <w:t>Votre rôle dans le projet</w:t>
      </w:r>
    </w:p>
    <w:p w14:paraId="7E155A5F" w14:textId="6F44F490" w:rsidR="00DB55DB" w:rsidRPr="00DB55DB" w:rsidRDefault="00DB55DB" w:rsidP="002B3262">
      <w:pPr>
        <w:rPr>
          <w:lang w:val="fr-CA" w:eastAsia="fr-FR"/>
        </w:rPr>
      </w:pPr>
    </w:p>
    <w:sectPr w:rsidR="00DB55DB" w:rsidRPr="00DB55DB" w:rsidSect="0038342B">
      <w:headerReference w:type="default" r:id="rId17"/>
      <w:footerReference w:type="default" r:id="rId18"/>
      <w:headerReference w:type="first" r:id="rId19"/>
      <w:type w:val="continuous"/>
      <w:pgSz w:w="12240" w:h="15840"/>
      <w:pgMar w:top="1440" w:right="1800" w:bottom="1440" w:left="1701" w:header="709" w:footer="709"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F3F4" w16cex:dateUtc="2020-04-30T10:51:00Z"/>
  <w16cex:commentExtensible w16cex:durableId="2254F7FE" w16cex:dateUtc="2020-04-30T11:08:00Z"/>
  <w16cex:commentExtensible w16cex:durableId="2254F81F" w16cex:dateUtc="2020-04-30T11:09:00Z"/>
  <w16cex:commentExtensible w16cex:durableId="2254F874" w16cex:dateUtc="2020-04-30T11:10:00Z"/>
  <w16cex:commentExtensible w16cex:durableId="2254FA20" w16cex:dateUtc="2020-04-30T11:17:00Z"/>
  <w16cex:commentExtensible w16cex:durableId="2254F940" w16cex:dateUtc="2020-04-30T11:14:00Z"/>
  <w16cex:commentExtensible w16cex:durableId="2254F083" w16cex:dateUtc="2020-04-30T10:36:00Z"/>
  <w16cex:commentExtensible w16cex:durableId="2254F1C5" w16cex:dateUtc="2020-04-30T10:42:00Z"/>
  <w16cex:commentExtensible w16cex:durableId="2254F219" w16cex:dateUtc="2020-04-30T10:43:00Z"/>
  <w16cex:commentExtensible w16cex:durableId="2254F281" w16cex:dateUtc="2020-04-30T10:45:00Z"/>
  <w16cex:commentExtensible w16cex:durableId="2254F2A6" w16cex:dateUtc="2020-04-30T10:45:00Z"/>
  <w16cex:commentExtensible w16cex:durableId="2254F33D" w16cex:dateUtc="2020-04-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C216F" w16cid:durableId="2254F3F4"/>
  <w16cid:commentId w16cid:paraId="7729CCEB" w16cid:durableId="2254F7FE"/>
  <w16cid:commentId w16cid:paraId="3A275D6A" w16cid:durableId="2254F81F"/>
  <w16cid:commentId w16cid:paraId="31406341" w16cid:durableId="2254F874"/>
  <w16cid:commentId w16cid:paraId="6D776C42" w16cid:durableId="2254FA20"/>
  <w16cid:commentId w16cid:paraId="49860E27" w16cid:durableId="2254F940"/>
  <w16cid:commentId w16cid:paraId="3B5E80E2" w16cid:durableId="2254F083"/>
  <w16cid:commentId w16cid:paraId="114B8100" w16cid:durableId="2254F1C5"/>
  <w16cid:commentId w16cid:paraId="661DA419" w16cid:durableId="2254F219"/>
  <w16cid:commentId w16cid:paraId="1A3F125A" w16cid:durableId="2254F281"/>
  <w16cid:commentId w16cid:paraId="483978BC" w16cid:durableId="2254F2A6"/>
  <w16cid:commentId w16cid:paraId="0BECB958" w16cid:durableId="2254F3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1C9A19DF"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sidR="006F1A3D">
      <w:rPr>
        <w:rFonts w:ascii="Arial" w:hAnsi="Arial" w:cs="Arial"/>
        <w:i/>
        <w:sz w:val="18"/>
        <w:szCs w:val="18"/>
      </w:rPr>
      <w:t>Janvier</w:t>
    </w:r>
    <w:r w:rsidR="00F06FD8">
      <w:rPr>
        <w:rFonts w:ascii="Arial" w:hAnsi="Arial" w:cs="Arial"/>
        <w:i/>
        <w:sz w:val="18"/>
        <w:szCs w:val="18"/>
      </w:rPr>
      <w:t xml:space="preserve"> </w:t>
    </w:r>
    <w:r>
      <w:rPr>
        <w:rFonts w:ascii="Arial" w:hAnsi="Arial" w:cs="Arial"/>
        <w:i/>
        <w:sz w:val="18"/>
        <w:szCs w:val="18"/>
      </w:rPr>
      <w:t>202</w:t>
    </w:r>
    <w:r w:rsidR="006F1A3D">
      <w:rPr>
        <w:rFonts w:ascii="Arial" w:hAnsi="Arial" w:cs="Arial"/>
        <w:i/>
        <w:sz w:val="18"/>
        <w:szCs w:val="18"/>
      </w:rPr>
      <w:t>3</w:t>
    </w:r>
    <w:r>
      <w:rPr>
        <w:rFonts w:ascii="Arial" w:hAnsi="Arial" w:cs="Arial"/>
        <w:i/>
        <w:sz w:val="18"/>
        <w:szCs w:val="18"/>
      </w:rPr>
      <w:t xml:space="preserve">                                                  </w:t>
    </w:r>
    <w:r w:rsidR="004A46B3">
      <w:rPr>
        <w:rFonts w:ascii="Arial" w:hAnsi="Arial" w:cs="Arial"/>
        <w:i/>
        <w:sz w:val="18"/>
        <w:szCs w:val="18"/>
      </w:rPr>
      <w:t xml:space="preserve">       </w:t>
    </w:r>
    <w:r>
      <w:rPr>
        <w:rFonts w:ascii="Arial" w:hAnsi="Arial" w:cs="Arial"/>
        <w:i/>
        <w:sz w:val="18"/>
        <w:szCs w:val="18"/>
      </w:rPr>
      <w:t xml:space="preserve"> </w:t>
    </w:r>
    <w:r w:rsidR="00F05ACC">
      <w:rPr>
        <w:rFonts w:ascii="Arial" w:hAnsi="Arial" w:cs="Arial"/>
        <w:i/>
        <w:sz w:val="18"/>
        <w:szCs w:val="18"/>
      </w:rPr>
      <w:t xml:space="preserve">                              </w:t>
    </w:r>
    <w:r w:rsidR="00851D06">
      <w:rPr>
        <w:rFonts w:ascii="Arial" w:hAnsi="Arial" w:cs="Arial"/>
        <w:i/>
        <w:sz w:val="18"/>
        <w:szCs w:val="18"/>
      </w:rPr>
      <w:t xml:space="preserve">            </w:t>
    </w:r>
    <w:r>
      <w:rPr>
        <w:rFonts w:ascii="Arial" w:hAnsi="Arial" w:cs="Arial"/>
        <w:i/>
        <w:sz w:val="18"/>
        <w:szCs w:val="18"/>
      </w:rPr>
      <w:t>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875996"/>
      <w:docPartObj>
        <w:docPartGallery w:val="Page Numbers (Top of Page)"/>
        <w:docPartUnique/>
      </w:docPartObj>
    </w:sdtPr>
    <w:sdtEndPr>
      <w:rPr>
        <w:sz w:val="24"/>
      </w:rPr>
    </w:sdtEndPr>
    <w:sdtContent>
      <w:p w14:paraId="5373BD5C" w14:textId="0D1E493D"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8F695D">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8F695D">
          <w:rPr>
            <w:rFonts w:ascii="Arial" w:hAnsi="Arial" w:cs="Arial"/>
            <w:b/>
            <w:bCs/>
            <w:noProof/>
            <w:sz w:val="18"/>
          </w:rPr>
          <w:t>4</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4716"/>
      <w:docPartObj>
        <w:docPartGallery w:val="Page Numbers (Top of Page)"/>
        <w:docPartUnique/>
      </w:docPartObj>
    </w:sdtPr>
    <w:sdtEndPr/>
    <w:sdtContent>
      <w:p w14:paraId="274A8EB3" w14:textId="77777777" w:rsidR="009B609D" w:rsidRDefault="0093572E">
        <w:pPr>
          <w:pStyle w:val="En-tte"/>
          <w:jc w:val="right"/>
        </w:pPr>
      </w:p>
    </w:sdtContent>
  </w:sdt>
  <w:p w14:paraId="72512B90" w14:textId="77777777" w:rsidR="009B609D" w:rsidRDefault="009B6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673" w14:textId="77777777" w:rsidR="009B609D" w:rsidRDefault="009B609D" w:rsidP="00E22D69">
    <w:pPr>
      <w:pStyle w:val="En-tte"/>
      <w:rPr>
        <w:sz w:val="18"/>
      </w:rPr>
    </w:pPr>
  </w:p>
  <w:p w14:paraId="669D8DE3" w14:textId="0BACE4E2"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93572E">
          <w:rPr>
            <w:rFonts w:ascii="Arial" w:hAnsi="Arial" w:cs="Arial"/>
            <w:b/>
            <w:bCs/>
            <w:noProof/>
            <w:sz w:val="18"/>
          </w:rPr>
          <w:t>4</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93572E">
          <w:rPr>
            <w:rFonts w:ascii="Arial" w:hAnsi="Arial" w:cs="Arial"/>
            <w:b/>
            <w:bCs/>
            <w:noProof/>
            <w:sz w:val="18"/>
          </w:rPr>
          <w:t>4</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9B609D" w:rsidRDefault="0093572E">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7A3E1648"/>
    <w:lvl w:ilvl="0" w:tplc="C7604166">
      <w:start w:val="1"/>
      <w:numFmt w:val="lowerLetter"/>
      <w:lvlText w:val="%1)"/>
      <w:lvlJc w:val="left"/>
      <w:pPr>
        <w:ind w:left="720" w:hanging="360"/>
      </w:pPr>
      <w:rPr>
        <w:rFonts w:eastAsia="Times New Roman" w:hint="default"/>
        <w:color w:val="333333"/>
        <w:sz w:val="16"/>
      </w:rPr>
    </w:lvl>
    <w:lvl w:ilvl="1" w:tplc="18E2D748">
      <w:start w:val="1"/>
      <w:numFmt w:val="upperRoman"/>
      <w:lvlText w:val="%2."/>
      <w:lvlJc w:val="right"/>
      <w:pPr>
        <w:ind w:left="1440" w:hanging="360"/>
      </w:pPr>
      <w:rPr>
        <w:b w:val="0"/>
        <w:sz w:val="16"/>
        <w:szCs w:val="16"/>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14"/>
  </w:num>
  <w:num w:numId="3">
    <w:abstractNumId w:val="27"/>
  </w:num>
  <w:num w:numId="4">
    <w:abstractNumId w:val="25"/>
  </w:num>
  <w:num w:numId="5">
    <w:abstractNumId w:val="13"/>
  </w:num>
  <w:num w:numId="6">
    <w:abstractNumId w:val="36"/>
  </w:num>
  <w:num w:numId="7">
    <w:abstractNumId w:val="33"/>
  </w:num>
  <w:num w:numId="8">
    <w:abstractNumId w:val="40"/>
  </w:num>
  <w:num w:numId="9">
    <w:abstractNumId w:val="16"/>
  </w:num>
  <w:num w:numId="10">
    <w:abstractNumId w:val="4"/>
  </w:num>
  <w:num w:numId="11">
    <w:abstractNumId w:val="19"/>
  </w:num>
  <w:num w:numId="12">
    <w:abstractNumId w:val="28"/>
  </w:num>
  <w:num w:numId="13">
    <w:abstractNumId w:val="24"/>
  </w:num>
  <w:num w:numId="14">
    <w:abstractNumId w:val="31"/>
  </w:num>
  <w:num w:numId="15">
    <w:abstractNumId w:val="46"/>
  </w:num>
  <w:num w:numId="16">
    <w:abstractNumId w:val="43"/>
  </w:num>
  <w:num w:numId="17">
    <w:abstractNumId w:val="7"/>
  </w:num>
  <w:num w:numId="18">
    <w:abstractNumId w:val="22"/>
  </w:num>
  <w:num w:numId="19">
    <w:abstractNumId w:val="29"/>
  </w:num>
  <w:num w:numId="20">
    <w:abstractNumId w:val="9"/>
  </w:num>
  <w:num w:numId="21">
    <w:abstractNumId w:val="12"/>
  </w:num>
  <w:num w:numId="22">
    <w:abstractNumId w:val="48"/>
  </w:num>
  <w:num w:numId="23">
    <w:abstractNumId w:val="37"/>
  </w:num>
  <w:num w:numId="24">
    <w:abstractNumId w:val="35"/>
  </w:num>
  <w:num w:numId="25">
    <w:abstractNumId w:val="0"/>
  </w:num>
  <w:num w:numId="26">
    <w:abstractNumId w:val="23"/>
  </w:num>
  <w:num w:numId="27">
    <w:abstractNumId w:val="1"/>
  </w:num>
  <w:num w:numId="28">
    <w:abstractNumId w:val="20"/>
  </w:num>
  <w:num w:numId="29">
    <w:abstractNumId w:val="3"/>
  </w:num>
  <w:num w:numId="30">
    <w:abstractNumId w:val="44"/>
  </w:num>
  <w:num w:numId="31">
    <w:abstractNumId w:val="45"/>
  </w:num>
  <w:num w:numId="32">
    <w:abstractNumId w:val="47"/>
  </w:num>
  <w:num w:numId="33">
    <w:abstractNumId w:val="34"/>
  </w:num>
  <w:num w:numId="34">
    <w:abstractNumId w:val="39"/>
  </w:num>
  <w:num w:numId="35">
    <w:abstractNumId w:val="8"/>
  </w:num>
  <w:num w:numId="36">
    <w:abstractNumId w:val="32"/>
  </w:num>
  <w:num w:numId="37">
    <w:abstractNumId w:val="6"/>
  </w:num>
  <w:num w:numId="38">
    <w:abstractNumId w:val="21"/>
  </w:num>
  <w:num w:numId="39">
    <w:abstractNumId w:val="26"/>
  </w:num>
  <w:num w:numId="40">
    <w:abstractNumId w:val="15"/>
  </w:num>
  <w:num w:numId="41">
    <w:abstractNumId w:val="30"/>
  </w:num>
  <w:num w:numId="42">
    <w:abstractNumId w:val="11"/>
  </w:num>
  <w:num w:numId="43">
    <w:abstractNumId w:val="2"/>
  </w:num>
  <w:num w:numId="44">
    <w:abstractNumId w:val="17"/>
  </w:num>
  <w:num w:numId="45">
    <w:abstractNumId w:val="41"/>
  </w:num>
  <w:num w:numId="46">
    <w:abstractNumId w:val="10"/>
  </w:num>
  <w:num w:numId="47">
    <w:abstractNumId w:val="42"/>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3298C"/>
    <w:rsid w:val="00034A16"/>
    <w:rsid w:val="00037264"/>
    <w:rsid w:val="0004202B"/>
    <w:rsid w:val="000433F1"/>
    <w:rsid w:val="00044754"/>
    <w:rsid w:val="000560F9"/>
    <w:rsid w:val="00057FAB"/>
    <w:rsid w:val="0006501E"/>
    <w:rsid w:val="00076CE7"/>
    <w:rsid w:val="00095A06"/>
    <w:rsid w:val="000A0D7B"/>
    <w:rsid w:val="000A4565"/>
    <w:rsid w:val="000A7C55"/>
    <w:rsid w:val="000B32DA"/>
    <w:rsid w:val="000C06F8"/>
    <w:rsid w:val="000C332A"/>
    <w:rsid w:val="000C6912"/>
    <w:rsid w:val="000D0EAB"/>
    <w:rsid w:val="000D19B6"/>
    <w:rsid w:val="000E5853"/>
    <w:rsid w:val="000E60BE"/>
    <w:rsid w:val="000F12DA"/>
    <w:rsid w:val="000F3C9F"/>
    <w:rsid w:val="000F7A73"/>
    <w:rsid w:val="00106A74"/>
    <w:rsid w:val="00112E7F"/>
    <w:rsid w:val="001144C4"/>
    <w:rsid w:val="0012380F"/>
    <w:rsid w:val="001258E0"/>
    <w:rsid w:val="00131046"/>
    <w:rsid w:val="00135046"/>
    <w:rsid w:val="00135B76"/>
    <w:rsid w:val="001369D0"/>
    <w:rsid w:val="00140928"/>
    <w:rsid w:val="00142A8C"/>
    <w:rsid w:val="00147039"/>
    <w:rsid w:val="00153666"/>
    <w:rsid w:val="00165833"/>
    <w:rsid w:val="001675B0"/>
    <w:rsid w:val="00190AEF"/>
    <w:rsid w:val="0019209F"/>
    <w:rsid w:val="001A0F19"/>
    <w:rsid w:val="001B43B6"/>
    <w:rsid w:val="001B677D"/>
    <w:rsid w:val="001C0315"/>
    <w:rsid w:val="001C2137"/>
    <w:rsid w:val="001C2636"/>
    <w:rsid w:val="001C2C8E"/>
    <w:rsid w:val="001C6557"/>
    <w:rsid w:val="001D31C2"/>
    <w:rsid w:val="001D5126"/>
    <w:rsid w:val="001E1E17"/>
    <w:rsid w:val="001E2870"/>
    <w:rsid w:val="001E52DF"/>
    <w:rsid w:val="001E5E71"/>
    <w:rsid w:val="001E66E3"/>
    <w:rsid w:val="001E6FA4"/>
    <w:rsid w:val="001F1E1E"/>
    <w:rsid w:val="001F3099"/>
    <w:rsid w:val="00200850"/>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1F9"/>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272AA"/>
    <w:rsid w:val="00352986"/>
    <w:rsid w:val="003544B4"/>
    <w:rsid w:val="003618E0"/>
    <w:rsid w:val="003664AC"/>
    <w:rsid w:val="0036797E"/>
    <w:rsid w:val="00367CB6"/>
    <w:rsid w:val="0037641B"/>
    <w:rsid w:val="003770BE"/>
    <w:rsid w:val="003823D8"/>
    <w:rsid w:val="0038342B"/>
    <w:rsid w:val="0038380C"/>
    <w:rsid w:val="0038649A"/>
    <w:rsid w:val="00392259"/>
    <w:rsid w:val="003979D3"/>
    <w:rsid w:val="003A5C52"/>
    <w:rsid w:val="003A7C1E"/>
    <w:rsid w:val="003B2CEB"/>
    <w:rsid w:val="003B775B"/>
    <w:rsid w:val="003C2A5A"/>
    <w:rsid w:val="003C2FAE"/>
    <w:rsid w:val="003C52E5"/>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12E"/>
    <w:rsid w:val="004633A4"/>
    <w:rsid w:val="00465844"/>
    <w:rsid w:val="004721B4"/>
    <w:rsid w:val="00484BAA"/>
    <w:rsid w:val="0049692D"/>
    <w:rsid w:val="004A348D"/>
    <w:rsid w:val="004A46B3"/>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4654"/>
    <w:rsid w:val="0052566E"/>
    <w:rsid w:val="00542BD4"/>
    <w:rsid w:val="00554041"/>
    <w:rsid w:val="0056046E"/>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E1C40"/>
    <w:rsid w:val="005E4B2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6F1A3D"/>
    <w:rsid w:val="00710802"/>
    <w:rsid w:val="00710DF0"/>
    <w:rsid w:val="0071677F"/>
    <w:rsid w:val="00721B7A"/>
    <w:rsid w:val="00730E45"/>
    <w:rsid w:val="00734B20"/>
    <w:rsid w:val="0073579B"/>
    <w:rsid w:val="00735F75"/>
    <w:rsid w:val="00740E2A"/>
    <w:rsid w:val="007418DB"/>
    <w:rsid w:val="00761B50"/>
    <w:rsid w:val="00764D87"/>
    <w:rsid w:val="00767359"/>
    <w:rsid w:val="00787828"/>
    <w:rsid w:val="0079420F"/>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BF4"/>
    <w:rsid w:val="00846D1D"/>
    <w:rsid w:val="00851BC7"/>
    <w:rsid w:val="00851D06"/>
    <w:rsid w:val="00853388"/>
    <w:rsid w:val="00861A0F"/>
    <w:rsid w:val="008666AF"/>
    <w:rsid w:val="00882B11"/>
    <w:rsid w:val="00883F86"/>
    <w:rsid w:val="00885BBB"/>
    <w:rsid w:val="00887E29"/>
    <w:rsid w:val="00897BA1"/>
    <w:rsid w:val="008A18D6"/>
    <w:rsid w:val="008A711C"/>
    <w:rsid w:val="008B13BF"/>
    <w:rsid w:val="008B172E"/>
    <w:rsid w:val="008C06B1"/>
    <w:rsid w:val="008C2C2D"/>
    <w:rsid w:val="008C45CA"/>
    <w:rsid w:val="008D4827"/>
    <w:rsid w:val="008F0A20"/>
    <w:rsid w:val="008F12B8"/>
    <w:rsid w:val="008F3230"/>
    <w:rsid w:val="008F695D"/>
    <w:rsid w:val="009007D9"/>
    <w:rsid w:val="00905359"/>
    <w:rsid w:val="00911E7D"/>
    <w:rsid w:val="009129BF"/>
    <w:rsid w:val="00914502"/>
    <w:rsid w:val="00916398"/>
    <w:rsid w:val="0092266B"/>
    <w:rsid w:val="00927FFB"/>
    <w:rsid w:val="0093307E"/>
    <w:rsid w:val="0093500B"/>
    <w:rsid w:val="0093572E"/>
    <w:rsid w:val="00947BAB"/>
    <w:rsid w:val="009500F4"/>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0C56"/>
    <w:rsid w:val="00A9305C"/>
    <w:rsid w:val="00A9767A"/>
    <w:rsid w:val="00AA1503"/>
    <w:rsid w:val="00AA5EC3"/>
    <w:rsid w:val="00AA791E"/>
    <w:rsid w:val="00AB0F1D"/>
    <w:rsid w:val="00AB54F1"/>
    <w:rsid w:val="00AC2732"/>
    <w:rsid w:val="00AF03F6"/>
    <w:rsid w:val="00AF0670"/>
    <w:rsid w:val="00AF55F3"/>
    <w:rsid w:val="00AF7320"/>
    <w:rsid w:val="00B01FCF"/>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18FD"/>
    <w:rsid w:val="00C32041"/>
    <w:rsid w:val="00C330EB"/>
    <w:rsid w:val="00C35418"/>
    <w:rsid w:val="00C36F39"/>
    <w:rsid w:val="00C52B25"/>
    <w:rsid w:val="00C53821"/>
    <w:rsid w:val="00C54848"/>
    <w:rsid w:val="00C5616D"/>
    <w:rsid w:val="00C60C11"/>
    <w:rsid w:val="00C72211"/>
    <w:rsid w:val="00C779F0"/>
    <w:rsid w:val="00C80CAD"/>
    <w:rsid w:val="00C8269D"/>
    <w:rsid w:val="00C85E3F"/>
    <w:rsid w:val="00C95BB9"/>
    <w:rsid w:val="00CA1C5C"/>
    <w:rsid w:val="00CB1E28"/>
    <w:rsid w:val="00CB1F27"/>
    <w:rsid w:val="00CB2F37"/>
    <w:rsid w:val="00CB412E"/>
    <w:rsid w:val="00CD00FA"/>
    <w:rsid w:val="00CD5712"/>
    <w:rsid w:val="00CD7A1C"/>
    <w:rsid w:val="00CE0D49"/>
    <w:rsid w:val="00CE1440"/>
    <w:rsid w:val="00CE14A7"/>
    <w:rsid w:val="00CE17D0"/>
    <w:rsid w:val="00CE1CCB"/>
    <w:rsid w:val="00CF36B6"/>
    <w:rsid w:val="00CF3AD3"/>
    <w:rsid w:val="00CF5616"/>
    <w:rsid w:val="00D11906"/>
    <w:rsid w:val="00D12268"/>
    <w:rsid w:val="00D246E5"/>
    <w:rsid w:val="00D3777E"/>
    <w:rsid w:val="00D415EF"/>
    <w:rsid w:val="00D419BD"/>
    <w:rsid w:val="00D55C7B"/>
    <w:rsid w:val="00D5688E"/>
    <w:rsid w:val="00D577AD"/>
    <w:rsid w:val="00D63293"/>
    <w:rsid w:val="00D72E24"/>
    <w:rsid w:val="00D74ADF"/>
    <w:rsid w:val="00D75225"/>
    <w:rsid w:val="00D762AE"/>
    <w:rsid w:val="00DA1E09"/>
    <w:rsid w:val="00DA242B"/>
    <w:rsid w:val="00DA4B93"/>
    <w:rsid w:val="00DA5E63"/>
    <w:rsid w:val="00DB55DB"/>
    <w:rsid w:val="00DC0972"/>
    <w:rsid w:val="00DC5354"/>
    <w:rsid w:val="00DD2485"/>
    <w:rsid w:val="00DD3D08"/>
    <w:rsid w:val="00DD68D7"/>
    <w:rsid w:val="00DF34B4"/>
    <w:rsid w:val="00DF3B05"/>
    <w:rsid w:val="00DF6AF7"/>
    <w:rsid w:val="00DF709E"/>
    <w:rsid w:val="00DF7D2D"/>
    <w:rsid w:val="00E048F5"/>
    <w:rsid w:val="00E04AAD"/>
    <w:rsid w:val="00E1060C"/>
    <w:rsid w:val="00E22D69"/>
    <w:rsid w:val="00E25ED0"/>
    <w:rsid w:val="00E2724E"/>
    <w:rsid w:val="00E317EB"/>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1FD0"/>
    <w:rsid w:val="00EE288F"/>
    <w:rsid w:val="00EE7FE8"/>
    <w:rsid w:val="00EF1A95"/>
    <w:rsid w:val="00EF2C7E"/>
    <w:rsid w:val="00F05ACC"/>
    <w:rsid w:val="00F06FA2"/>
    <w:rsid w:val="00F06FD8"/>
    <w:rsid w:val="00F10130"/>
    <w:rsid w:val="00F12ADA"/>
    <w:rsid w:val="00F1436F"/>
    <w:rsid w:val="00F2553B"/>
    <w:rsid w:val="00F27AB6"/>
    <w:rsid w:val="00F30D5A"/>
    <w:rsid w:val="00F34270"/>
    <w:rsid w:val="00F41AD0"/>
    <w:rsid w:val="00F44672"/>
    <w:rsid w:val="00F543B1"/>
    <w:rsid w:val="00F5632F"/>
    <w:rsid w:val="00F61F77"/>
    <w:rsid w:val="00F62778"/>
    <w:rsid w:val="00F7358E"/>
    <w:rsid w:val="00FA30E7"/>
    <w:rsid w:val="00FA39B0"/>
    <w:rsid w:val="00FB62C4"/>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A060B-74B8-48B5-B24B-65A9483B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8264</Characters>
  <Application>Microsoft Office Word</Application>
  <DocSecurity>0</DocSecurity>
  <Lines>211</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9567</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2019-10-11T19:06:00Z</cp:lastPrinted>
  <dcterms:created xsi:type="dcterms:W3CDTF">2023-01-11T17:16:00Z</dcterms:created>
  <dcterms:modified xsi:type="dcterms:W3CDTF">2023-01-11T17:47:00Z</dcterms:modified>
</cp:coreProperties>
</file>