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36023586"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F574A6">
        <w:rPr>
          <w:caps w:val="0"/>
          <w:sz w:val="20"/>
          <w:szCs w:val="20"/>
        </w:rPr>
        <w:t>2020</w:t>
      </w:r>
      <w:r w:rsidR="00AE50FC">
        <w:rPr>
          <w:caps w:val="0"/>
          <w:sz w:val="20"/>
          <w:szCs w:val="20"/>
        </w:rPr>
        <w:t>-202</w:t>
      </w:r>
      <w:r w:rsidR="00F574A6">
        <w:rPr>
          <w:caps w:val="0"/>
          <w:sz w:val="20"/>
          <w:szCs w:val="20"/>
        </w:rPr>
        <w:t>1</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276F3422"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76265E" w:rsidRPr="00193BCE">
        <w:rPr>
          <w:rFonts w:ascii="Arial" w:hAnsi="Arial" w:cs="Arial"/>
          <w:b/>
          <w:sz w:val="20"/>
          <w:szCs w:val="18"/>
        </w:rPr>
        <w:t>demande</w:t>
      </w:r>
      <w:r w:rsidRPr="00193BCE">
        <w:rPr>
          <w:rFonts w:ascii="Arial" w:hAnsi="Arial" w:cs="Arial"/>
          <w:b/>
          <w:sz w:val="20"/>
          <w:szCs w:val="18"/>
        </w:rPr>
        <w:t xml:space="preserve">: </w:t>
      </w:r>
      <w:r w:rsidRPr="00193BCE">
        <w:rPr>
          <w:rFonts w:ascii="Arial" w:hAnsi="Arial" w:cs="Arial"/>
          <w:b/>
          <w:sz w:val="20"/>
          <w:szCs w:val="18"/>
        </w:rPr>
        <w:tab/>
      </w:r>
      <w:r w:rsidR="0028656A" w:rsidRPr="00193BCE">
        <w:rPr>
          <w:rFonts w:ascii="Arial" w:hAnsi="Arial" w:cs="Arial"/>
          <w:b/>
          <w:color w:val="FF0000"/>
          <w:sz w:val="20"/>
          <w:szCs w:val="18"/>
        </w:rPr>
        <w:t>1</w:t>
      </w:r>
      <w:r w:rsidR="0028656A">
        <w:rPr>
          <w:rFonts w:ascii="Arial" w:hAnsi="Arial" w:cs="Arial"/>
          <w:b/>
          <w:color w:val="FF0000"/>
          <w:sz w:val="20"/>
          <w:szCs w:val="18"/>
        </w:rPr>
        <w:t>5</w:t>
      </w:r>
      <w:r w:rsidR="0028656A"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28656A" w:rsidRPr="00193BCE">
        <w:rPr>
          <w:rFonts w:ascii="Arial" w:hAnsi="Arial" w:cs="Arial"/>
          <w:b/>
          <w:color w:val="FF0000"/>
          <w:sz w:val="20"/>
          <w:szCs w:val="18"/>
        </w:rPr>
        <w:t>202</w:t>
      </w:r>
      <w:r w:rsidR="0028656A">
        <w:rPr>
          <w:rFonts w:ascii="Arial" w:hAnsi="Arial" w:cs="Arial"/>
          <w:b/>
          <w:color w:val="FF0000"/>
          <w:sz w:val="20"/>
          <w:szCs w:val="18"/>
        </w:rPr>
        <w:t>1</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depuis moins de cinq (5) ans.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plus précisément</w:t>
      </w:r>
      <w:r w:rsidRPr="00193BCE">
        <w:rPr>
          <w:rFonts w:ascii="Arial" w:hAnsi="Arial" w:cs="Arial"/>
          <w:sz w:val="18"/>
          <w:szCs w:val="18"/>
        </w:rPr>
        <w:t>:</w:t>
      </w:r>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avoriser le maintien d’une masse critique de chercheurs et cliniciens-chercheurs en science de la vision au Québec;</w:t>
      </w:r>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leur permettront d’accéder plus facilement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4B1ADEB9" w:rsidR="007E19E6" w:rsidRPr="00193BCE" w:rsidRDefault="007E19E6" w:rsidP="002D2EB9">
      <w:pPr>
        <w:jc w:val="both"/>
        <w:rPr>
          <w:rFonts w:ascii="Arial" w:hAnsi="Arial" w:cs="Arial"/>
          <w:sz w:val="18"/>
          <w:szCs w:val="18"/>
        </w:rPr>
      </w:pPr>
      <w:r w:rsidRPr="00193BCE">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76122E9C" w:rsidR="009C0461" w:rsidRPr="00193BCE" w:rsidRDefault="009C0461" w:rsidP="002D2EB9">
      <w:pPr>
        <w:jc w:val="both"/>
        <w:rPr>
          <w:rFonts w:ascii="Arial" w:hAnsi="Arial" w:cs="Arial"/>
          <w:i/>
          <w:sz w:val="16"/>
          <w:szCs w:val="18"/>
        </w:rPr>
      </w:pPr>
      <w:r w:rsidRPr="00193BCE">
        <w:rPr>
          <w:rFonts w:ascii="Arial" w:hAnsi="Arial" w:cs="Arial"/>
          <w:i/>
          <w:sz w:val="16"/>
          <w:szCs w:val="18"/>
        </w:rPr>
        <w:t>*Chercheur autonome, tel que formulé par le FRQS: « Personne qui détient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9" w:history="1">
        <w:r w:rsidRPr="00193BCE">
          <w:rPr>
            <w:rStyle w:val="Lienhypertexte"/>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00B1AFF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Les critères d’admissibilité sont les suivants:</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10F7C79D" w:rsidR="00690F98" w:rsidRPr="00193BCE" w:rsidRDefault="005D7A89" w:rsidP="0003069B">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p>
    <w:p w14:paraId="0C77111C" w14:textId="4AC4279B" w:rsidR="007E19E6" w:rsidRPr="00193BCE" w:rsidRDefault="00FA4FC3" w:rsidP="007E19E6">
      <w:pPr>
        <w:pStyle w:val="Paragraphedeliste"/>
        <w:numPr>
          <w:ilvl w:val="0"/>
          <w:numId w:val="7"/>
        </w:numPr>
        <w:ind w:left="567" w:hanging="283"/>
        <w:jc w:val="both"/>
        <w:rPr>
          <w:rFonts w:ascii="Arial" w:hAnsi="Arial" w:cs="Arial"/>
          <w:sz w:val="18"/>
          <w:szCs w:val="18"/>
        </w:rPr>
      </w:pPr>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une 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193BCE">
        <w:rPr>
          <w:rFonts w:ascii="Arial" w:hAnsi="Arial" w:cs="Arial"/>
          <w:sz w:val="18"/>
          <w:szCs w:val="18"/>
        </w:rPr>
        <w:t xml:space="preserve"> lettre </w:t>
      </w:r>
      <w:r w:rsidR="00245C4A">
        <w:rPr>
          <w:rFonts w:ascii="Arial" w:hAnsi="Arial" w:cs="Arial"/>
          <w:sz w:val="18"/>
          <w:szCs w:val="18"/>
        </w:rPr>
        <w:t xml:space="preserve">d’embauche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2D4C78">
      <w:pPr>
        <w:pStyle w:val="Paragraphedeliste"/>
        <w:numPr>
          <w:ilvl w:val="0"/>
          <w:numId w:val="7"/>
        </w:numPr>
        <w:tabs>
          <w:tab w:val="left" w:pos="567"/>
        </w:tabs>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0E6379">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A75ABC">
      <w:pPr>
        <w:pStyle w:val="Paragraphedeliste"/>
        <w:numPr>
          <w:ilvl w:val="0"/>
          <w:numId w:val="7"/>
        </w:numPr>
        <w:tabs>
          <w:tab w:val="left" w:pos="567"/>
        </w:tabs>
        <w:ind w:left="567" w:hanging="283"/>
        <w:jc w:val="both"/>
        <w:rPr>
          <w:rFonts w:ascii="Arial" w:hAnsi="Arial" w:cs="Arial"/>
          <w:sz w:val="18"/>
          <w:szCs w:val="18"/>
        </w:rPr>
      </w:pPr>
      <w:r w:rsidRPr="00245C4A">
        <w:rPr>
          <w:rFonts w:ascii="Arial" w:hAnsi="Arial" w:cs="Arial"/>
          <w:sz w:val="18"/>
          <w:szCs w:val="18"/>
        </w:rPr>
        <w:t>Les fonds octroyés par le RRSV devront être utilisés dans un établissement québécois.</w:t>
      </w:r>
    </w:p>
    <w:p w14:paraId="4EB56FD3" w14:textId="6C9EE8F6" w:rsidR="00F218E1" w:rsidRPr="00193BCE" w:rsidRDefault="00AD5CCE"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702FC1BC" w:rsidR="00C44348" w:rsidRPr="00193BCE" w:rsidRDefault="00AD5CCE" w:rsidP="00A75ABC">
      <w:pPr>
        <w:jc w:val="both"/>
        <w:rPr>
          <w:rFonts w:ascii="Arial" w:hAnsi="Arial" w:cs="Arial"/>
          <w:sz w:val="18"/>
          <w:szCs w:val="18"/>
        </w:rPr>
      </w:pPr>
      <w:r w:rsidRPr="00193BCE">
        <w:rPr>
          <w:rFonts w:ascii="Arial" w:hAnsi="Arial" w:cs="Arial"/>
          <w:sz w:val="18"/>
          <w:szCs w:val="18"/>
        </w:rPr>
        <w:t>L’évaluation sera basée sur des critères d’excellence</w:t>
      </w:r>
      <w:r w:rsidR="000A48C0">
        <w:rPr>
          <w:rFonts w:ascii="Arial" w:hAnsi="Arial" w:cs="Arial"/>
          <w:sz w:val="18"/>
          <w:szCs w:val="18"/>
        </w:rPr>
        <w:t xml:space="preserve"> permettant d’identifier </w:t>
      </w:r>
      <w:r w:rsidR="007D0A4F" w:rsidRPr="007D0A4F">
        <w:rPr>
          <w:rFonts w:ascii="Arial" w:hAnsi="Arial" w:cs="Arial"/>
          <w:b/>
          <w:sz w:val="18"/>
          <w:szCs w:val="18"/>
        </w:rPr>
        <w:t>le candidat ET le</w:t>
      </w:r>
      <w:r w:rsidR="000A48C0" w:rsidRPr="007D0A4F">
        <w:rPr>
          <w:rFonts w:ascii="Arial" w:hAnsi="Arial" w:cs="Arial"/>
          <w:b/>
          <w:sz w:val="18"/>
          <w:szCs w:val="18"/>
        </w:rPr>
        <w:t xml:space="preserve"> projet </w:t>
      </w:r>
      <w:r w:rsidR="007D0A4F">
        <w:rPr>
          <w:rFonts w:ascii="Arial" w:hAnsi="Arial" w:cs="Arial"/>
          <w:sz w:val="18"/>
          <w:szCs w:val="18"/>
        </w:rPr>
        <w:t xml:space="preserve">qui seront jugés </w:t>
      </w:r>
      <w:r w:rsidR="000A48C0" w:rsidRPr="007D0A4F">
        <w:rPr>
          <w:rFonts w:ascii="Arial" w:hAnsi="Arial" w:cs="Arial"/>
          <w:b/>
          <w:sz w:val="18"/>
          <w:szCs w:val="18"/>
        </w:rPr>
        <w:t>le</w:t>
      </w:r>
      <w:r w:rsidR="007D0A4F" w:rsidRPr="007D0A4F">
        <w:rPr>
          <w:rFonts w:ascii="Arial" w:hAnsi="Arial" w:cs="Arial"/>
          <w:b/>
          <w:sz w:val="18"/>
          <w:szCs w:val="18"/>
        </w:rPr>
        <w:t>s</w:t>
      </w:r>
      <w:r w:rsidR="000A48C0" w:rsidRPr="007D0A4F">
        <w:rPr>
          <w:rFonts w:ascii="Arial" w:hAnsi="Arial" w:cs="Arial"/>
          <w:b/>
          <w:sz w:val="18"/>
          <w:szCs w:val="18"/>
        </w:rPr>
        <w:t xml:space="preserve"> plus prometteur</w:t>
      </w:r>
      <w:r w:rsidR="007D0A4F" w:rsidRPr="007D0A4F">
        <w:rPr>
          <w:rFonts w:ascii="Arial" w:hAnsi="Arial" w:cs="Arial"/>
          <w:b/>
          <w:sz w:val="18"/>
          <w:szCs w:val="18"/>
        </w:rPr>
        <w:t>s</w:t>
      </w:r>
      <w:r w:rsidR="000A48C0">
        <w:rPr>
          <w:rFonts w:ascii="Arial" w:hAnsi="Arial" w:cs="Arial"/>
          <w:sz w:val="18"/>
          <w:szCs w:val="18"/>
        </w:rPr>
        <w:t xml:space="preserv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0" w:history="1">
        <w:r w:rsidR="00C44348" w:rsidRPr="002C2539">
          <w:rPr>
            <w:rStyle w:val="Lienhypertexte"/>
            <w:rFonts w:ascii="Arial" w:hAnsi="Arial" w:cs="Arial"/>
            <w:b/>
            <w:sz w:val="18"/>
            <w:szCs w:val="18"/>
          </w:rPr>
          <w:t>Grille 1</w:t>
        </w:r>
        <w:r w:rsidR="00C44348" w:rsidRPr="002C2539">
          <w:rPr>
            <w:rStyle w:val="Lienhypertexte"/>
            <w:rFonts w:ascii="Arial" w:hAnsi="Arial" w:cs="Arial"/>
            <w:sz w:val="18"/>
            <w:szCs w:val="18"/>
          </w:rPr>
          <w:t xml:space="preserve"> - Chercheur </w:t>
        </w:r>
        <w:r w:rsidRPr="002C2539">
          <w:rPr>
            <w:rStyle w:val="Lienhypertexte"/>
            <w:rFonts w:ascii="Arial" w:hAnsi="Arial" w:cs="Arial"/>
            <w:sz w:val="18"/>
            <w:szCs w:val="18"/>
          </w:rPr>
          <w:t>en formation</w:t>
        </w:r>
        <w:r w:rsidR="001C2314" w:rsidRPr="002C2539">
          <w:rPr>
            <w:rStyle w:val="Lienhypertexte"/>
            <w:rFonts w:ascii="Arial" w:hAnsi="Arial" w:cs="Arial"/>
            <w:sz w:val="18"/>
            <w:szCs w:val="18"/>
          </w:rPr>
          <w:t> </w:t>
        </w:r>
      </w:hyperlink>
      <w:r w:rsidR="001C2314" w:rsidRPr="00193BCE">
        <w:rPr>
          <w:rFonts w:ascii="Arial" w:hAnsi="Arial" w:cs="Arial"/>
          <w:sz w:val="18"/>
          <w:szCs w:val="18"/>
        </w:rPr>
        <w:t xml:space="preserve">; </w:t>
      </w:r>
      <w:hyperlink r:id="rId11" w:history="1">
        <w:r w:rsidR="00C44348" w:rsidRPr="002C2539">
          <w:rPr>
            <w:rStyle w:val="Lienhypertexte"/>
            <w:rFonts w:ascii="Arial" w:hAnsi="Arial" w:cs="Arial"/>
            <w:b/>
            <w:sz w:val="18"/>
            <w:szCs w:val="18"/>
          </w:rPr>
          <w:t xml:space="preserve">Grille 2 </w:t>
        </w:r>
        <w:r w:rsidRPr="002C2539">
          <w:rPr>
            <w:rStyle w:val="Lienhypertexte"/>
            <w:rFonts w:ascii="Arial" w:hAnsi="Arial" w:cs="Arial"/>
            <w:sz w:val="18"/>
            <w:szCs w:val="18"/>
          </w:rPr>
          <w:t>–</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2" w:history="1">
        <w:r w:rsidRPr="002C2539">
          <w:rPr>
            <w:rStyle w:val="Lienhypertexte"/>
            <w:rFonts w:ascii="Arial" w:hAnsi="Arial" w:cs="Arial"/>
            <w:b/>
            <w:sz w:val="18"/>
            <w:szCs w:val="18"/>
          </w:rPr>
          <w:t>Grille 3</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deux (</w:t>
        </w:r>
        <w:r w:rsidRPr="002C2539">
          <w:rPr>
            <w:rStyle w:val="Lienhypertexte"/>
            <w:rFonts w:ascii="Arial" w:hAnsi="Arial" w:cs="Arial"/>
            <w:sz w:val="18"/>
            <w:szCs w:val="18"/>
          </w:rPr>
          <w:t>2</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 xml:space="preserve">à </w:t>
        </w:r>
        <w:r w:rsidR="00090464" w:rsidRPr="002C2539">
          <w:rPr>
            <w:rStyle w:val="Lienhypertexte"/>
            <w:rFonts w:ascii="Arial" w:hAnsi="Arial" w:cs="Arial"/>
            <w:sz w:val="18"/>
            <w:szCs w:val="18"/>
          </w:rPr>
          <w:t>cinq (</w:t>
        </w:r>
        <w:r w:rsidRPr="002C2539">
          <w:rPr>
            <w:rStyle w:val="Lienhypertexte"/>
            <w:rFonts w:ascii="Arial" w:hAnsi="Arial" w:cs="Arial"/>
            <w:sz w:val="18"/>
            <w:szCs w:val="18"/>
          </w:rPr>
          <w:t>5</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73282AC7" w:rsidR="00273CCB" w:rsidRPr="00193BCE" w:rsidRDefault="00304552"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 xml:space="preserve">Le support financier pour un projet est accordé pour </w:t>
      </w:r>
      <w:r w:rsidRPr="00193BCE">
        <w:rPr>
          <w:rFonts w:ascii="Arial" w:hAnsi="Arial" w:cs="Arial"/>
          <w:b/>
          <w:sz w:val="18"/>
          <w:szCs w:val="18"/>
        </w:rPr>
        <w:t xml:space="preserve">une </w:t>
      </w:r>
      <w:r w:rsidR="00134F28" w:rsidRPr="00193BCE">
        <w:rPr>
          <w:rFonts w:ascii="Arial" w:hAnsi="Arial" w:cs="Arial"/>
          <w:b/>
          <w:sz w:val="18"/>
          <w:szCs w:val="18"/>
        </w:rPr>
        <w:t xml:space="preserve">(1) </w:t>
      </w:r>
      <w:r w:rsidRPr="00193BCE">
        <w:rPr>
          <w:rFonts w:ascii="Arial" w:hAnsi="Arial" w:cs="Arial"/>
          <w:b/>
          <w:sz w:val="18"/>
          <w:szCs w:val="18"/>
        </w:rPr>
        <w:t>année</w:t>
      </w:r>
      <w:r w:rsidR="001F0DFE" w:rsidRPr="00193BCE">
        <w:rPr>
          <w:rFonts w:ascii="Arial" w:hAnsi="Arial" w:cs="Arial"/>
          <w:sz w:val="18"/>
          <w:szCs w:val="18"/>
        </w:rPr>
        <w:t xml:space="preserve"> avec une possibilité de </w:t>
      </w:r>
      <w:r w:rsidR="001F0DFE" w:rsidRPr="00174D19">
        <w:rPr>
          <w:rFonts w:ascii="Arial" w:hAnsi="Arial" w:cs="Arial"/>
          <w:sz w:val="18"/>
          <w:szCs w:val="18"/>
        </w:rPr>
        <w:t xml:space="preserve">renouvellement </w:t>
      </w:r>
      <w:r w:rsidR="001F0DFE" w:rsidRPr="00193BCE">
        <w:rPr>
          <w:rFonts w:ascii="Arial" w:hAnsi="Arial" w:cs="Arial"/>
          <w:sz w:val="18"/>
          <w:szCs w:val="18"/>
        </w:rPr>
        <w:t xml:space="preserve">l’année </w:t>
      </w:r>
      <w:r w:rsidR="002E4DBD" w:rsidRPr="00193BCE">
        <w:rPr>
          <w:rFonts w:ascii="Arial" w:hAnsi="Arial" w:cs="Arial"/>
          <w:sz w:val="18"/>
          <w:szCs w:val="18"/>
        </w:rPr>
        <w:t>suivante</w:t>
      </w:r>
      <w:r w:rsidR="001F0DFE" w:rsidRPr="00193BCE">
        <w:rPr>
          <w:rFonts w:ascii="Arial" w:hAnsi="Arial" w:cs="Arial"/>
          <w:sz w:val="18"/>
          <w:szCs w:val="18"/>
        </w:rPr>
        <w:t xml:space="preserve"> </w:t>
      </w:r>
      <w:r w:rsidR="007325F2">
        <w:rPr>
          <w:rFonts w:ascii="Arial" w:hAnsi="Arial" w:cs="Arial"/>
          <w:sz w:val="18"/>
          <w:szCs w:val="18"/>
        </w:rPr>
        <w:t>(sections 4 et 5 « Rapport d’évolution » du formulaire de renouvellement)</w:t>
      </w:r>
      <w:r w:rsidR="009B051F" w:rsidRPr="00193BCE">
        <w:rPr>
          <w:rFonts w:ascii="Arial" w:hAnsi="Arial" w:cs="Arial"/>
          <w:sz w:val="18"/>
          <w:szCs w:val="18"/>
        </w:rPr>
        <w:t xml:space="preserve"> et </w:t>
      </w:r>
      <w:r w:rsidR="00174D19">
        <w:rPr>
          <w:rFonts w:ascii="Arial" w:hAnsi="Arial" w:cs="Arial"/>
          <w:sz w:val="18"/>
          <w:szCs w:val="18"/>
        </w:rPr>
        <w:t>s’il</w:t>
      </w:r>
      <w:r w:rsidR="009B051F" w:rsidRPr="00193BCE">
        <w:rPr>
          <w:rFonts w:ascii="Arial" w:hAnsi="Arial" w:cs="Arial"/>
          <w:sz w:val="18"/>
          <w:szCs w:val="18"/>
        </w:rPr>
        <w:t xml:space="preserve"> n’a pas encore été subventionné par un autre organisme</w:t>
      </w:r>
      <w:r w:rsidR="0011633F" w:rsidRPr="00193BCE">
        <w:rPr>
          <w:rFonts w:ascii="Arial" w:hAnsi="Arial" w:cs="Arial"/>
          <w:sz w:val="18"/>
          <w:szCs w:val="18"/>
        </w:rPr>
        <w:t xml:space="preserve"> d’envergure provincial</w:t>
      </w:r>
      <w:r w:rsidR="005F582E" w:rsidRPr="00193BCE">
        <w:rPr>
          <w:rFonts w:ascii="Arial" w:hAnsi="Arial" w:cs="Arial"/>
          <w:sz w:val="18"/>
          <w:szCs w:val="18"/>
        </w:rPr>
        <w:t>e</w:t>
      </w:r>
      <w:r w:rsidR="0011633F" w:rsidRPr="00193BCE">
        <w:rPr>
          <w:rFonts w:ascii="Arial" w:hAnsi="Arial" w:cs="Arial"/>
          <w:sz w:val="18"/>
          <w:szCs w:val="18"/>
        </w:rPr>
        <w:t xml:space="preserve"> ou fédéral</w:t>
      </w:r>
      <w:r w:rsidR="005F582E" w:rsidRPr="00193BCE">
        <w:rPr>
          <w:rFonts w:ascii="Arial" w:hAnsi="Arial" w:cs="Arial"/>
          <w:sz w:val="18"/>
          <w:szCs w:val="18"/>
        </w:rPr>
        <w:t>e</w:t>
      </w:r>
      <w:r w:rsidR="001F0DFE" w:rsidRPr="00193BCE">
        <w:rPr>
          <w:rFonts w:ascii="Arial" w:hAnsi="Arial" w:cs="Arial"/>
          <w:sz w:val="18"/>
          <w:szCs w:val="18"/>
        </w:rPr>
        <w:t xml:space="preserve">. </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à: </w:t>
      </w:r>
    </w:p>
    <w:p w14:paraId="68A69D84" w14:textId="2B2AEF06"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304552" w:rsidRPr="00193BCE">
        <w:rPr>
          <w:rFonts w:ascii="Arial" w:hAnsi="Arial" w:cs="Arial"/>
          <w:sz w:val="18"/>
          <w:szCs w:val="18"/>
        </w:rPr>
        <w:t>entionner le support du RRSV, et de la Fondation Antoine-Turmel</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1C02C864" w:rsidR="00304552" w:rsidRPr="00193BCE" w:rsidRDefault="00AD61EE" w:rsidP="00A75ABC">
      <w:pPr>
        <w:tabs>
          <w:tab w:val="left" w:pos="993"/>
        </w:tabs>
        <w:jc w:val="both"/>
        <w:rPr>
          <w:rFonts w:ascii="Arial" w:hAnsi="Arial" w:cs="Arial"/>
          <w:sz w:val="18"/>
          <w:szCs w:val="18"/>
        </w:rPr>
      </w:pPr>
      <w:r w:rsidRPr="00193BCE">
        <w:rPr>
          <w:rFonts w:ascii="Arial" w:hAnsi="Arial" w:cs="Arial"/>
          <w:sz w:val="18"/>
          <w:szCs w:val="18"/>
        </w:rPr>
        <w:t xml:space="preserve">Deux </w:t>
      </w:r>
      <w:r w:rsidR="00B53641" w:rsidRPr="00193BCE">
        <w:rPr>
          <w:rFonts w:ascii="Arial" w:hAnsi="Arial" w:cs="Arial"/>
          <w:sz w:val="18"/>
          <w:szCs w:val="18"/>
        </w:rPr>
        <w:t xml:space="preserve">(2) </w:t>
      </w:r>
      <w:r w:rsidRPr="00193BCE">
        <w:rPr>
          <w:rFonts w:ascii="Arial" w:hAnsi="Arial" w:cs="Arial"/>
          <w:sz w:val="18"/>
          <w:szCs w:val="18"/>
        </w:rPr>
        <w:t>rapports scientifiques 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r w:rsidR="006F54FB">
        <w:rPr>
          <w:rFonts w:ascii="Arial" w:hAnsi="Arial" w:cs="Arial"/>
          <w:sz w:val="18"/>
          <w:szCs w:val="18"/>
        </w:rPr>
        <w:t>apr</w:t>
      </w:r>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304552" w:rsidRPr="00193BCE">
        <w:rPr>
          <w:rFonts w:ascii="Arial" w:hAnsi="Arial" w:cs="Arial"/>
          <w:sz w:val="18"/>
          <w:szCs w:val="18"/>
        </w:rPr>
        <w:t>Ce rapport</w:t>
      </w:r>
      <w:r w:rsidR="004E31F1" w:rsidRPr="00193BCE">
        <w:rPr>
          <w:rFonts w:ascii="Arial" w:hAnsi="Arial" w:cs="Arial"/>
          <w:sz w:val="18"/>
          <w:szCs w:val="18"/>
        </w:rPr>
        <w:t xml:space="preserve"> </w:t>
      </w:r>
      <w:r w:rsidR="00304552" w:rsidRPr="00193BCE">
        <w:rPr>
          <w:rFonts w:ascii="Arial" w:hAnsi="Arial" w:cs="Arial"/>
          <w:sz w:val="18"/>
          <w:szCs w:val="18"/>
        </w:rPr>
        <w:t>ser</w:t>
      </w:r>
      <w:r w:rsidR="004E31F1" w:rsidRPr="00193BCE">
        <w:rPr>
          <w:rFonts w:ascii="Arial" w:hAnsi="Arial" w:cs="Arial"/>
          <w:sz w:val="18"/>
          <w:szCs w:val="18"/>
        </w:rPr>
        <w:t>a bientôt disponible</w:t>
      </w:r>
      <w:r w:rsidR="00AD5CCE" w:rsidRPr="00193BCE">
        <w:rPr>
          <w:rFonts w:ascii="Arial" w:hAnsi="Arial" w:cs="Arial"/>
          <w:sz w:val="18"/>
          <w:szCs w:val="18"/>
        </w:rPr>
        <w:t xml:space="preserve"> sur notre site internet</w:t>
      </w:r>
      <w:r w:rsidR="00174D19">
        <w:rPr>
          <w:rFonts w:ascii="Arial" w:hAnsi="Arial" w:cs="Arial"/>
          <w:sz w:val="18"/>
          <w:szCs w:val="18"/>
        </w:rPr>
        <w:t xml:space="preserve">. 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 </w:t>
      </w:r>
    </w:p>
    <w:p w14:paraId="74AB8817" w14:textId="77777777" w:rsidR="00304552" w:rsidRPr="00193BCE" w:rsidRDefault="00304552" w:rsidP="00A75ABC">
      <w:pPr>
        <w:jc w:val="both"/>
        <w:rPr>
          <w:rFonts w:ascii="Arial" w:hAnsi="Arial" w:cs="Arial"/>
          <w:sz w:val="18"/>
          <w:szCs w:val="18"/>
        </w:rPr>
      </w:pPr>
    </w:p>
    <w:p w14:paraId="7390C9B2" w14:textId="77777777"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6DEA1617" w:rsidR="00304552"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3" w:history="1">
        <w:r w:rsidRPr="00193BCE">
          <w:rPr>
            <w:rStyle w:val="Lienhypertexte"/>
            <w:rFonts w:ascii="Arial" w:hAnsi="Arial" w:cs="Arial"/>
            <w:sz w:val="18"/>
            <w:szCs w:val="18"/>
          </w:rPr>
          <w:t>rapport financier</w:t>
        </w:r>
      </w:hyperlink>
      <w:r w:rsidRPr="00193BCE">
        <w:rPr>
          <w:rFonts w:ascii="Arial" w:hAnsi="Arial" w:cs="Arial"/>
          <w:sz w:val="18"/>
          <w:szCs w:val="18"/>
        </w:rPr>
        <w:t xml:space="preserve"> devra être </w:t>
      </w:r>
      <w:r w:rsidR="00192AE8">
        <w:rPr>
          <w:rFonts w:ascii="Arial" w:hAnsi="Arial" w:cs="Arial"/>
          <w:sz w:val="18"/>
          <w:szCs w:val="18"/>
        </w:rPr>
        <w:t xml:space="preserve">produit à chaque fin d’année financière (31 mars) et ce, jusqu’à la fin de la période d’activité des fonds. Les détails seront communiqués aux récipiendaires au moment </w:t>
      </w:r>
      <w:r w:rsidR="00192AE8">
        <w:rPr>
          <w:rFonts w:ascii="Arial" w:hAnsi="Arial" w:cs="Arial"/>
          <w:sz w:val="18"/>
          <w:szCs w:val="18"/>
        </w:rPr>
        <w:lastRenderedPageBreak/>
        <w:t>opportun</w:t>
      </w:r>
      <w:r w:rsidR="000A48C0">
        <w:rPr>
          <w:rFonts w:ascii="Arial" w:hAnsi="Arial" w:cs="Arial"/>
          <w:sz w:val="18"/>
          <w:szCs w:val="18"/>
        </w:rPr>
        <w:t>.</w:t>
      </w:r>
      <w:r w:rsidRPr="00193BCE">
        <w:rPr>
          <w:rFonts w:ascii="Arial" w:hAnsi="Arial" w:cs="Arial"/>
          <w:sz w:val="18"/>
          <w:szCs w:val="18"/>
        </w:rPr>
        <w:t xml:space="preserve"> Tel que mentionné par le FRQS dans leur guide de gestion des Réseaux, à la fin de la période de subvention, les sommes non dépensées devront leur être retournées.</w:t>
      </w:r>
    </w:p>
    <w:p w14:paraId="2A27FBF1" w14:textId="6377D602" w:rsidR="000A48C0" w:rsidRDefault="000A48C0" w:rsidP="00A75ABC">
      <w:pPr>
        <w:jc w:val="both"/>
        <w:rPr>
          <w:rFonts w:ascii="Arial" w:hAnsi="Arial" w:cs="Arial"/>
          <w:sz w:val="18"/>
          <w:szCs w:val="18"/>
        </w:rPr>
      </w:pPr>
    </w:p>
    <w:p w14:paraId="075A00E4" w14:textId="3691DA9A" w:rsidR="000A48C0" w:rsidRPr="000A48C0" w:rsidRDefault="000A48C0" w:rsidP="000A48C0">
      <w:pPr>
        <w:pStyle w:val="Titre3"/>
        <w:ind w:left="0" w:firstLine="0"/>
        <w:rPr>
          <w:sz w:val="20"/>
          <w:szCs w:val="18"/>
          <w:lang w:val="fr-FR"/>
        </w:rPr>
      </w:pPr>
      <w:r w:rsidRPr="000A48C0">
        <w:rPr>
          <w:sz w:val="20"/>
          <w:szCs w:val="18"/>
          <w:lang w:val="fr-FR"/>
        </w:rPr>
        <w:t>Dépenses admissibles et non admissibles</w:t>
      </w:r>
    </w:p>
    <w:p w14:paraId="147C0F3A" w14:textId="44AA37B3" w:rsidR="000A48C0" w:rsidRDefault="000A48C0" w:rsidP="00A75ABC">
      <w:pPr>
        <w:jc w:val="both"/>
        <w:rPr>
          <w:rFonts w:ascii="Arial" w:hAnsi="Arial" w:cs="Arial"/>
          <w:sz w:val="18"/>
          <w:szCs w:val="18"/>
        </w:rPr>
      </w:pPr>
    </w:p>
    <w:p w14:paraId="51279A87" w14:textId="37197B32" w:rsidR="000A48C0" w:rsidRPr="00193BCE" w:rsidRDefault="000A48C0" w:rsidP="00A75ABC">
      <w:pPr>
        <w:jc w:val="both"/>
        <w:rPr>
          <w:rFonts w:ascii="Arial" w:hAnsi="Arial" w:cs="Arial"/>
          <w:sz w:val="18"/>
          <w:szCs w:val="18"/>
        </w:rPr>
      </w:pPr>
      <w:r>
        <w:rPr>
          <w:rFonts w:ascii="Arial" w:hAnsi="Arial" w:cs="Arial"/>
          <w:sz w:val="18"/>
          <w:szCs w:val="18"/>
        </w:rPr>
        <w:t>Les candidats doivent se référer au document produit par le FRQS « </w:t>
      </w:r>
      <w:hyperlink r:id="rId14" w:history="1">
        <w:r w:rsidRPr="000A48C0">
          <w:rPr>
            <w:rStyle w:val="Lienhypertexte"/>
            <w:rFonts w:ascii="Arial" w:hAnsi="Arial" w:cs="Arial"/>
            <w:sz w:val="18"/>
            <w:szCs w:val="18"/>
          </w:rPr>
          <w:t>Règles générales communes</w:t>
        </w:r>
      </w:hyperlink>
      <w:r>
        <w:rPr>
          <w:rFonts w:ascii="Arial" w:hAnsi="Arial" w:cs="Arial"/>
          <w:sz w:val="18"/>
          <w:szCs w:val="18"/>
        </w:rPr>
        <w:t> » (section 8).</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77777777" w:rsidR="002A4B50" w:rsidRPr="00193BCE" w:rsidRDefault="002A4B50" w:rsidP="002A4B50">
      <w:pPr>
        <w:keepNext/>
        <w:keepLines/>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PDF unique comprenant, dans l’ordre suivant:</w:t>
      </w:r>
      <w:r w:rsidRPr="00193BCE">
        <w:rPr>
          <w:rFonts w:ascii="Arial" w:hAnsi="Arial" w:cs="Arial"/>
          <w:sz w:val="18"/>
          <w:szCs w:val="18"/>
        </w:rPr>
        <w:t xml:space="preserve"> </w:t>
      </w:r>
    </w:p>
    <w:p w14:paraId="0997C48F" w14:textId="0BB5BFD2" w:rsidR="002A4B50" w:rsidRPr="00193BCE" w:rsidRDefault="002A4B50" w:rsidP="002A4B50">
      <w:pPr>
        <w:pStyle w:val="Paragraphedeliste"/>
        <w:keepNext/>
        <w:keepLines/>
        <w:numPr>
          <w:ilvl w:val="0"/>
          <w:numId w:val="9"/>
        </w:numPr>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007A6776">
        <w:rPr>
          <w:rFonts w:ascii="Arial" w:hAnsi="Arial" w:cs="Arial"/>
          <w:smallCaps/>
          <w:sz w:val="18"/>
          <w:szCs w:val="18"/>
        </w:rPr>
        <w:t xml:space="preserve">– nouvelle demande </w:t>
      </w:r>
      <w:r w:rsidR="000443A5">
        <w:rPr>
          <w:rFonts w:ascii="Arial" w:hAnsi="Arial" w:cs="Arial"/>
          <w:smallCaps/>
          <w:sz w:val="18"/>
          <w:szCs w:val="18"/>
        </w:rPr>
        <w:t xml:space="preserve">ou Renouvellement </w:t>
      </w:r>
      <w:r w:rsidRPr="00193BCE">
        <w:rPr>
          <w:rFonts w:ascii="Arial" w:hAnsi="Arial" w:cs="Arial"/>
          <w:sz w:val="18"/>
          <w:szCs w:val="18"/>
        </w:rPr>
        <w:t xml:space="preserve">» dûment complété </w:t>
      </w:r>
    </w:p>
    <w:p w14:paraId="1E5C6038" w14:textId="12FD5C84" w:rsidR="002A4B50" w:rsidRPr="00066CD3" w:rsidRDefault="002A4B50" w:rsidP="002A4B50">
      <w:pPr>
        <w:keepNext/>
        <w:keepLines/>
        <w:numPr>
          <w:ilvl w:val="0"/>
          <w:numId w:val="10"/>
        </w:numPr>
        <w:ind w:left="709" w:hanging="283"/>
        <w:jc w:val="both"/>
        <w:rPr>
          <w:rFonts w:ascii="Arial" w:hAnsi="Arial" w:cs="Arial"/>
          <w:sz w:val="18"/>
          <w:szCs w:val="18"/>
        </w:rPr>
      </w:pPr>
      <w:r w:rsidRPr="00193BCE">
        <w:rPr>
          <w:rFonts w:ascii="Arial" w:hAnsi="Arial" w:cs="Arial"/>
          <w:sz w:val="18"/>
          <w:szCs w:val="18"/>
        </w:rPr>
        <w:t xml:space="preserve">Le </w:t>
      </w:r>
      <w:hyperlink r:id="rId15" w:history="1">
        <w:r w:rsidRPr="007D0A4F">
          <w:rPr>
            <w:rStyle w:val="Lienhypertexte"/>
            <w:rFonts w:ascii="Arial" w:hAnsi="Arial" w:cs="Arial"/>
            <w:sz w:val="18"/>
            <w:szCs w:val="18"/>
          </w:rPr>
          <w:t>CV commun canadien du candidat</w:t>
        </w:r>
      </w:hyperlink>
      <w:r w:rsidRPr="00193BCE">
        <w:rPr>
          <w:rFonts w:ascii="Arial" w:hAnsi="Arial" w:cs="Arial"/>
          <w:sz w:val="18"/>
          <w:szCs w:val="18"/>
        </w:rPr>
        <w:t xml:space="preserve"> (format FRQS) incluant les </w:t>
      </w:r>
      <w:hyperlink r:id="rId16" w:history="1">
        <w:r w:rsidRPr="007D0A4F">
          <w:rPr>
            <w:rStyle w:val="Lienhypertexte"/>
            <w:rFonts w:ascii="Arial" w:hAnsi="Arial" w:cs="Arial"/>
            <w:sz w:val="18"/>
            <w:szCs w:val="18"/>
          </w:rPr>
          <w:t>contributions détaillées</w:t>
        </w:r>
      </w:hyperlink>
      <w:r w:rsidRPr="00193BCE">
        <w:rPr>
          <w:rFonts w:ascii="Arial" w:hAnsi="Arial" w:cs="Arial"/>
          <w:sz w:val="18"/>
          <w:szCs w:val="18"/>
        </w:rPr>
        <w:t xml:space="preserve">.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2A4B50">
      <w:pPr>
        <w:keepNext/>
        <w:keepLines/>
        <w:numPr>
          <w:ilvl w:val="0"/>
          <w:numId w:val="10"/>
        </w:numPr>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5A18669"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cliniciens-chercheurs</w:t>
      </w:r>
      <w:r w:rsidRPr="00193BCE">
        <w:rPr>
          <w:rFonts w:ascii="Arial" w:hAnsi="Arial" w:cs="Arial"/>
          <w:sz w:val="18"/>
          <w:szCs w:val="18"/>
        </w:rPr>
        <w:t>: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77777777"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Stagiaires post-doctoraux</w:t>
      </w:r>
      <w:r w:rsidRPr="00193BCE">
        <w:rPr>
          <w:rFonts w:ascii="Arial" w:hAnsi="Arial" w:cs="Arial"/>
          <w:sz w:val="18"/>
          <w:szCs w:val="18"/>
        </w:rPr>
        <w:t>: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2A4B50">
      <w:pPr>
        <w:keepNext/>
        <w:keepLines/>
        <w:numPr>
          <w:ilvl w:val="1"/>
          <w:numId w:val="10"/>
        </w:numPr>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77777777" w:rsidR="002A4B50" w:rsidRPr="00193BCE" w:rsidRDefault="002A4B50" w:rsidP="002A4B50">
      <w:pPr>
        <w:keepNext/>
        <w:keepLines/>
        <w:numPr>
          <w:ilvl w:val="1"/>
          <w:numId w:val="10"/>
        </w:numPr>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 Une lettre de soutien de la direction du département d’attache</w:t>
      </w:r>
    </w:p>
    <w:p w14:paraId="560F965B" w14:textId="77777777" w:rsidR="00CF2A6A" w:rsidRPr="00193BCE" w:rsidRDefault="00CF2A6A" w:rsidP="00304552">
      <w:pPr>
        <w:pStyle w:val="Titre3"/>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Pr="00193BCE" w:rsidRDefault="00830E7A" w:rsidP="00304552">
      <w:pPr>
        <w:pStyle w:val="Titre3"/>
        <w:ind w:left="0" w:firstLine="0"/>
        <w:rPr>
          <w:sz w:val="18"/>
          <w:szCs w:val="18"/>
          <w:lang w:val="fr-FR"/>
        </w:rPr>
      </w:pPr>
    </w:p>
    <w:p w14:paraId="0A12BAA1" w14:textId="77777777" w:rsidR="00830E7A" w:rsidRPr="00193BCE" w:rsidRDefault="00830E7A" w:rsidP="00304552">
      <w:pPr>
        <w:pStyle w:val="Titre3"/>
        <w:ind w:left="0" w:firstLine="0"/>
        <w:rPr>
          <w:sz w:val="18"/>
          <w:szCs w:val="18"/>
          <w:lang w:val="fr-FR"/>
        </w:rPr>
      </w:pPr>
    </w:p>
    <w:p w14:paraId="174812AF" w14:textId="77777777" w:rsidR="00830E7A" w:rsidRPr="00193BCE" w:rsidRDefault="00830E7A" w:rsidP="00304552">
      <w:pPr>
        <w:pStyle w:val="Titre3"/>
        <w:ind w:left="0" w:firstLine="0"/>
        <w:rPr>
          <w:sz w:val="18"/>
          <w:szCs w:val="18"/>
          <w:lang w:val="fr-FR"/>
        </w:rPr>
      </w:pPr>
    </w:p>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9D4B21" w:rsidP="00304552">
      <w:pPr>
        <w:tabs>
          <w:tab w:val="left" w:pos="993"/>
        </w:tabs>
        <w:spacing w:line="276" w:lineRule="auto"/>
        <w:rPr>
          <w:rFonts w:ascii="Arial" w:hAnsi="Arial" w:cs="Arial"/>
          <w:sz w:val="18"/>
          <w:szCs w:val="18"/>
        </w:rPr>
      </w:pPr>
      <w:hyperlink r:id="rId18" w:history="1">
        <w:r w:rsidR="00304552" w:rsidRPr="00193BCE">
          <w:rPr>
            <w:rStyle w:val="Lienhypertexte"/>
            <w:rFonts w:ascii="Arial" w:hAnsi="Arial" w:cs="Arial"/>
            <w:sz w:val="18"/>
            <w:szCs w:val="18"/>
            <w:u w:color="1235A6"/>
          </w:rPr>
          <w:t>reseau.vision@ircm.qc.ca</w:t>
        </w:r>
      </w:hyperlink>
    </w:p>
    <w:p w14:paraId="5613B096" w14:textId="250FE011" w:rsidR="00304552" w:rsidRPr="00193BCE" w:rsidRDefault="00304552" w:rsidP="00304552">
      <w:pPr>
        <w:widowControl w:val="0"/>
        <w:adjustRightInd w:val="0"/>
        <w:spacing w:line="276" w:lineRule="auto"/>
        <w:rPr>
          <w:rFonts w:ascii="Arial" w:hAnsi="Arial" w:cs="Arial"/>
          <w:sz w:val="18"/>
          <w:szCs w:val="18"/>
        </w:rPr>
      </w:pPr>
      <w:r w:rsidRPr="00193BCE">
        <w:rPr>
          <w:rFonts w:ascii="Arial" w:hAnsi="Arial" w:cs="Arial"/>
          <w:sz w:val="18"/>
          <w:szCs w:val="18"/>
        </w:rPr>
        <w:t>514-987-5636</w:t>
      </w:r>
      <w:r w:rsidR="007D0A4F">
        <w:rPr>
          <w:rFonts w:ascii="Arial" w:hAnsi="Arial" w:cs="Arial"/>
          <w:sz w:val="18"/>
          <w:szCs w:val="18"/>
        </w:rPr>
        <w:t xml:space="preserve"> (télétravail : 438-825-1425)</w:t>
      </w:r>
    </w:p>
    <w:p w14:paraId="4C6A3BDE" w14:textId="1E8E7BE2" w:rsidR="00304552" w:rsidRPr="00193BCE" w:rsidRDefault="009D4B21" w:rsidP="00304552">
      <w:pPr>
        <w:tabs>
          <w:tab w:val="left" w:pos="993"/>
        </w:tabs>
        <w:spacing w:line="276" w:lineRule="auto"/>
        <w:rPr>
          <w:rFonts w:ascii="Arial" w:hAnsi="Arial" w:cs="Arial"/>
          <w:color w:val="0000FF"/>
          <w:sz w:val="18"/>
          <w:szCs w:val="18"/>
          <w:u w:val="single" w:color="1235A6"/>
        </w:rPr>
      </w:pPr>
      <w:hyperlink r:id="rId19"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6705F2AB"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w:t>
      </w:r>
      <w:r w:rsidR="005F47F8" w:rsidRPr="00193BCE">
        <w:rPr>
          <w:caps w:val="0"/>
          <w:sz w:val="20"/>
          <w:szCs w:val="20"/>
        </w:rPr>
        <w:t>20</w:t>
      </w:r>
      <w:r w:rsidR="005F47F8">
        <w:rPr>
          <w:caps w:val="0"/>
          <w:sz w:val="20"/>
          <w:szCs w:val="20"/>
        </w:rPr>
        <w:t>20</w:t>
      </w:r>
      <w:r w:rsidRPr="00193BCE">
        <w:rPr>
          <w:caps w:val="0"/>
          <w:sz w:val="20"/>
          <w:szCs w:val="20"/>
        </w:rPr>
        <w:t>-202</w:t>
      </w:r>
      <w:r w:rsidR="005F47F8">
        <w:rPr>
          <w:caps w:val="0"/>
          <w:sz w:val="20"/>
          <w:szCs w:val="20"/>
        </w:rPr>
        <w:t>1</w:t>
      </w:r>
      <w:r w:rsidRPr="00193BCE">
        <w:rPr>
          <w:caps w:val="0"/>
          <w:sz w:val="20"/>
          <w:szCs w:val="20"/>
        </w:rPr>
        <w:t xml:space="preserve">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708D1752"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r w:rsidR="007A6776">
        <w:rPr>
          <w:caps w:val="0"/>
          <w:sz w:val="20"/>
          <w:szCs w:val="20"/>
        </w:rPr>
        <w:t xml:space="preserve"> – </w:t>
      </w:r>
      <w:r w:rsidR="00D67507">
        <w:rPr>
          <w:caps w:val="0"/>
          <w:sz w:val="20"/>
          <w:szCs w:val="20"/>
        </w:rPr>
        <w:t>RENOUVELLEMENT</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636459BE"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demande: </w:t>
      </w:r>
      <w:r w:rsidRPr="00193BCE">
        <w:rPr>
          <w:rFonts w:ascii="Arial" w:hAnsi="Arial" w:cs="Arial"/>
          <w:b/>
          <w:sz w:val="20"/>
          <w:szCs w:val="18"/>
        </w:rPr>
        <w:tab/>
      </w:r>
      <w:r w:rsidR="005F47F8" w:rsidRPr="00193BCE">
        <w:rPr>
          <w:rFonts w:ascii="Arial" w:hAnsi="Arial" w:cs="Arial"/>
          <w:b/>
          <w:color w:val="FF0000"/>
          <w:sz w:val="20"/>
          <w:szCs w:val="18"/>
        </w:rPr>
        <w:t>1</w:t>
      </w:r>
      <w:r w:rsidR="005F47F8">
        <w:rPr>
          <w:rFonts w:ascii="Arial" w:hAnsi="Arial" w:cs="Arial"/>
          <w:b/>
          <w:color w:val="FF0000"/>
          <w:sz w:val="20"/>
          <w:szCs w:val="18"/>
        </w:rPr>
        <w:t xml:space="preserve">5 </w:t>
      </w:r>
      <w:r w:rsidRPr="00193BCE">
        <w:rPr>
          <w:rFonts w:ascii="Arial" w:hAnsi="Arial" w:cs="Arial"/>
          <w:b/>
          <w:color w:val="FF0000"/>
          <w:sz w:val="20"/>
          <w:szCs w:val="18"/>
        </w:rPr>
        <w:t xml:space="preserve">février </w:t>
      </w:r>
      <w:r w:rsidR="005F47F8" w:rsidRPr="00193BCE">
        <w:rPr>
          <w:rFonts w:ascii="Arial" w:hAnsi="Arial" w:cs="Arial"/>
          <w:b/>
          <w:color w:val="FF0000"/>
          <w:sz w:val="20"/>
          <w:szCs w:val="18"/>
        </w:rPr>
        <w:t>202</w:t>
      </w:r>
      <w:r w:rsidR="005F47F8">
        <w:rPr>
          <w:rFonts w:ascii="Arial" w:hAnsi="Arial" w:cs="Arial"/>
          <w:b/>
          <w:color w:val="FF0000"/>
          <w:sz w:val="20"/>
          <w:szCs w:val="18"/>
        </w:rPr>
        <w:t>1*</w:t>
      </w:r>
      <w:r w:rsidRPr="00193BCE">
        <w:rPr>
          <w:rFonts w:ascii="Arial" w:hAnsi="Arial" w:cs="Arial"/>
          <w:b/>
          <w:color w:val="FF0000"/>
          <w:sz w:val="20"/>
          <w:szCs w:val="18"/>
        </w:rPr>
        <w:t xml:space="preserve">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9D4B21"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sz w:val="18"/>
            <w:szCs w:val="20"/>
            <w:lang w:val="fr-CA"/>
          </w:rPr>
          <w:id w:val="1616334360"/>
          <w14:checkbox>
            <w14:checked w14:val="0"/>
            <w14:checkedState w14:val="2612" w14:font="Yu Gothic"/>
            <w14:uncheckedState w14:val="2610" w14:font="Yu Gothic"/>
          </w14:checkbox>
        </w:sdtPr>
        <w:sdtEndPr/>
        <w:sdtContent>
          <w:r w:rsidR="00C911C6" w:rsidRPr="00193BCE">
            <w:rPr>
              <w:rFonts w:ascii="Segoe UI Symbol"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9D4B21"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2076733384"/>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9D4B21"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85180209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9D4B21" w:rsidP="00AC4D09">
            <w:pPr>
              <w:keepNext/>
              <w:keepLines/>
              <w:spacing w:line="276" w:lineRule="auto"/>
              <w:ind w:left="318" w:hanging="318"/>
              <w:rPr>
                <w:rFonts w:ascii="Arial" w:hAnsi="Arial" w:cs="Arial"/>
                <w:b/>
                <w:sz w:val="18"/>
                <w:szCs w:val="20"/>
                <w:lang w:val="fr-CA"/>
              </w:rPr>
            </w:pPr>
            <w:sdt>
              <w:sdtPr>
                <w:rPr>
                  <w:rFonts w:ascii="Arial" w:hAnsi="Arial" w:cs="Arial"/>
                  <w:b/>
                  <w:sz w:val="18"/>
                  <w:szCs w:val="20"/>
                  <w:lang w:val="fr-CA"/>
                </w:rPr>
                <w:id w:val="49214824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9D4B21" w:rsidP="00AC4D09">
            <w:pPr>
              <w:keepNext/>
              <w:keepLines/>
              <w:spacing w:line="276" w:lineRule="auto"/>
              <w:ind w:left="318" w:hanging="284"/>
              <w:rPr>
                <w:rFonts w:ascii="Arial" w:hAnsi="Arial" w:cs="Arial"/>
                <w:b/>
                <w:sz w:val="18"/>
                <w:szCs w:val="20"/>
                <w:lang w:val="fr-CA"/>
              </w:rPr>
            </w:pPr>
            <w:sdt>
              <w:sdtPr>
                <w:rPr>
                  <w:rFonts w:ascii="Arial" w:hAnsi="Arial" w:cs="Arial"/>
                  <w:b/>
                  <w:sz w:val="18"/>
                  <w:szCs w:val="20"/>
                  <w:lang w:val="fr-CA"/>
                </w:rPr>
                <w:id w:val="177243680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9D4B21"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sz w:val="18"/>
            <w:szCs w:val="20"/>
            <w:lang w:val="fr-CA"/>
          </w:rPr>
          <w:id w:val="1887673786"/>
          <w14:checkbox>
            <w14:checked w14:val="0"/>
            <w14:checkedState w14:val="2612" w14:font="Yu Gothic"/>
            <w14:uncheckedState w14:val="2610" w14:font="Yu Gothic"/>
          </w14:checkbox>
        </w:sdtPr>
        <w:sdtEndPr/>
        <w:sdtContent>
          <w:r w:rsidR="00755B26">
            <w:rPr>
              <w:rFonts w:ascii="Segoe UI Symbol" w:eastAsia="Yu Gothic"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Date d’entrée du premier poste en carrière autonome:</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5BC6DF50" w:rsidR="00C911C6" w:rsidRPr="00193BCE" w:rsidRDefault="00C911C6"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Titre du poste: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43DE3B38" w14:textId="095B6ADC"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3F92A05F" w14:textId="77777777" w:rsidR="003B18C9" w:rsidRPr="00193BCE" w:rsidRDefault="003B18C9" w:rsidP="003B18C9">
      <w:pPr>
        <w:spacing w:line="360" w:lineRule="auto"/>
        <w:rPr>
          <w:rFonts w:ascii="Arial" w:eastAsia="MS Gothic" w:hAnsi="Arial" w:cs="Arial"/>
          <w:sz w:val="18"/>
          <w:szCs w:val="18"/>
        </w:rPr>
      </w:pPr>
    </w:p>
    <w:p w14:paraId="6635D007" w14:textId="17D11DE5"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C748966" w14:textId="77777777" w:rsidR="001977C5" w:rsidRPr="00193BCE" w:rsidRDefault="001977C5" w:rsidP="001977C5">
      <w:pPr>
        <w:spacing w:line="360" w:lineRule="auto"/>
        <w:rPr>
          <w:rFonts w:ascii="Arial" w:eastAsia="MS Gothic" w:hAnsi="Arial" w:cs="Arial"/>
          <w:sz w:val="18"/>
          <w:szCs w:val="18"/>
        </w:rPr>
      </w:pPr>
    </w:p>
    <w:p w14:paraId="131193FC" w14:textId="311321E3"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Téléphone</w:t>
      </w:r>
      <w:r w:rsidRPr="00193BCE">
        <w:rPr>
          <w:rFonts w:ascii="Arial" w:eastAsia="MS Gothic" w:hAnsi="Arial" w:cs="Arial"/>
          <w:sz w:val="18"/>
          <w:szCs w:val="18"/>
        </w:rPr>
        <w:t xml:space="preserve"> :</w:t>
      </w:r>
    </w:p>
    <w:p w14:paraId="4607BE3B" w14:textId="77777777" w:rsidR="001977C5" w:rsidRPr="00193BCE" w:rsidRDefault="001977C5" w:rsidP="001977C5">
      <w:pPr>
        <w:spacing w:line="360" w:lineRule="auto"/>
        <w:rPr>
          <w:rFonts w:ascii="Arial" w:eastAsia="MS Gothic" w:hAnsi="Arial" w:cs="Arial"/>
          <w:sz w:val="18"/>
          <w:szCs w:val="18"/>
        </w:rPr>
      </w:pPr>
    </w:p>
    <w:p w14:paraId="771F2BDC" w14:textId="3533AD6A"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01E27E7A" w14:textId="77777777" w:rsidR="003B18C9" w:rsidRPr="00193BCE" w:rsidRDefault="003B18C9" w:rsidP="003B18C9">
      <w:pPr>
        <w:spacing w:line="360" w:lineRule="auto"/>
        <w:rPr>
          <w:rFonts w:ascii="Arial" w:eastAsia="MS Gothic" w:hAnsi="Arial" w:cs="Arial"/>
          <w:sz w:val="18"/>
          <w:szCs w:val="18"/>
        </w:rPr>
      </w:pP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9D4B2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w14:uncheckedState w14:val="2610" w14:font="Yu Gothic"/>
          </w14:checkbox>
        </w:sdtPr>
        <w:sdtEndPr/>
        <w:sdtContent>
          <w:r w:rsidR="008C252D"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9D4B2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9D4B2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Cerveau et perception</w:t>
      </w:r>
    </w:p>
    <w:p w14:paraId="6321ED71" w14:textId="550F34F7" w:rsidR="007979E2" w:rsidRPr="00193BCE" w:rsidRDefault="009D4B2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9D4B21"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388413304"/>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fondamentale</w:t>
      </w:r>
    </w:p>
    <w:p w14:paraId="7CEFB36B" w14:textId="187C916B" w:rsidR="00C9279B" w:rsidRPr="00193BCE" w:rsidRDefault="009D4B21"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61555562"/>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clinique</w:t>
      </w:r>
    </w:p>
    <w:p w14:paraId="12C31865" w14:textId="2BBEBF15" w:rsidR="00C9279B" w:rsidRPr="00193BCE" w:rsidRDefault="009D4B21"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02319731"/>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translationnelle</w:t>
      </w:r>
      <w:r w:rsidR="00430085" w:rsidRPr="00193BCE">
        <w:rPr>
          <w:rFonts w:ascii="Arial" w:hAnsi="Arial" w:cs="Arial"/>
          <w:sz w:val="18"/>
          <w:szCs w:val="18"/>
        </w:rPr>
        <w:t xml:space="preserve"> (recherche pré-clinique)</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0BA25551"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t xml:space="preserve">   </w:t>
      </w:r>
      <w:sdt>
        <w:sdtPr>
          <w:rPr>
            <w:rFonts w:eastAsia="MS Mincho"/>
            <w:b w:val="0"/>
            <w:sz w:val="18"/>
            <w:szCs w:val="18"/>
            <w:lang w:val="fr-CA"/>
          </w:rPr>
          <w:id w:val="-19855058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Français  </w:t>
      </w:r>
      <w:r w:rsidRPr="00193BCE">
        <w:rPr>
          <w:b w:val="0"/>
          <w:sz w:val="18"/>
          <w:szCs w:val="18"/>
          <w:lang w:val="fr-CA"/>
        </w:rPr>
        <w:tab/>
        <w:t xml:space="preserve">   </w:t>
      </w:r>
      <w:sdt>
        <w:sdtPr>
          <w:rPr>
            <w:rFonts w:eastAsia="MS Mincho"/>
            <w:b w:val="0"/>
            <w:sz w:val="18"/>
            <w:szCs w:val="18"/>
            <w:lang w:val="fr-CA"/>
          </w:rPr>
          <w:id w:val="-68312307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 w:val="0"/>
            <w:sz w:val="18"/>
            <w:szCs w:val="18"/>
            <w:lang w:val="fr-CA"/>
          </w:rPr>
          <w:id w:val="-1450466767"/>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1799133353"/>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77777777" w:rsidR="002D39E5" w:rsidRPr="00193BCE" w:rsidRDefault="002D39E5" w:rsidP="00090FB9">
      <w:pPr>
        <w:pStyle w:val="Titre2"/>
        <w:tabs>
          <w:tab w:val="left" w:pos="993"/>
        </w:tabs>
        <w:ind w:left="0"/>
        <w:rPr>
          <w:sz w:val="18"/>
          <w:szCs w:val="18"/>
        </w:rPr>
      </w:pPr>
    </w:p>
    <w:p w14:paraId="182C7EF1" w14:textId="77777777" w:rsidR="004B7AE4" w:rsidRPr="00193BCE" w:rsidRDefault="004B7AE4"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77777777" w:rsidR="001977C5" w:rsidRPr="00193BCE" w:rsidRDefault="001977C5"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w:t>
      </w:r>
    </w:p>
    <w:p w14:paraId="34656F09" w14:textId="77777777" w:rsidR="001977C5" w:rsidRPr="00193BCE" w:rsidRDefault="001977C5" w:rsidP="003B18C9">
      <w:pPr>
        <w:autoSpaceDE/>
        <w:autoSpaceDN/>
        <w:rPr>
          <w:rFonts w:ascii="Arial" w:hAnsi="Arial" w:cs="Arial"/>
          <w:b/>
          <w:sz w:val="20"/>
          <w:szCs w:val="18"/>
        </w:rPr>
      </w:pPr>
    </w:p>
    <w:p w14:paraId="7CF42FE1" w14:textId="34DD99E3" w:rsidR="003B18C9" w:rsidRPr="00193BCE" w:rsidRDefault="003B18C9"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(numéro civique et rue, ville et code postal)</w:t>
      </w:r>
    </w:p>
    <w:p w14:paraId="3447FBCB" w14:textId="77777777" w:rsidR="003B18C9" w:rsidRPr="00193BCE" w:rsidRDefault="003B18C9" w:rsidP="003B18C9">
      <w:pPr>
        <w:autoSpaceDE/>
        <w:autoSpaceDN/>
        <w:rPr>
          <w:rFonts w:ascii="Arial" w:hAnsi="Arial" w:cs="Arial"/>
          <w:b/>
          <w:sz w:val="20"/>
          <w:szCs w:val="18"/>
        </w:rPr>
      </w:pPr>
    </w:p>
    <w:p w14:paraId="75D4C7D3" w14:textId="49DDD7CD" w:rsidR="00AB4AEB" w:rsidRPr="00193BCE" w:rsidRDefault="00AB4AEB" w:rsidP="00C9279B">
      <w:pPr>
        <w:autoSpaceDE/>
        <w:autoSpaceDN/>
        <w:rPr>
          <w:rFonts w:ascii="Arial" w:hAnsi="Arial" w:cs="Arial"/>
          <w:sz w:val="20"/>
          <w:szCs w:val="18"/>
        </w:rPr>
      </w:pPr>
    </w:p>
    <w:p w14:paraId="5EACC1FE" w14:textId="6A8C4EF1" w:rsidR="00AB4AEB" w:rsidRPr="00193BCE" w:rsidRDefault="00AB4AEB" w:rsidP="00C9279B">
      <w:pPr>
        <w:autoSpaceDE/>
        <w:autoSpaceDN/>
        <w:rPr>
          <w:rFonts w:ascii="Arial" w:hAnsi="Arial" w:cs="Arial"/>
          <w:sz w:val="20"/>
          <w:szCs w:val="18"/>
        </w:rPr>
      </w:pPr>
    </w:p>
    <w:p w14:paraId="23BD588E" w14:textId="77777777" w:rsidR="00AB4AEB" w:rsidRPr="00193BCE" w:rsidRDefault="00AB4AEB" w:rsidP="00C9279B">
      <w:pPr>
        <w:autoSpaceDE/>
        <w:autoSpaceDN/>
        <w:rPr>
          <w:rFonts w:ascii="Arial" w:hAnsi="Arial" w:cs="Arial"/>
          <w:sz w:val="20"/>
          <w:szCs w:val="18"/>
        </w:rPr>
      </w:pPr>
    </w:p>
    <w:p w14:paraId="20E8A8A0" w14:textId="77777777" w:rsidR="00C911C6" w:rsidRDefault="00C911C6">
      <w:pPr>
        <w:autoSpaceDE/>
        <w:autoSpaceDN/>
        <w:rPr>
          <w:rFonts w:ascii="Arial" w:hAnsi="Arial" w:cs="Arial"/>
          <w:sz w:val="20"/>
          <w:szCs w:val="18"/>
        </w:rPr>
      </w:pPr>
      <w:r>
        <w:rPr>
          <w:rFonts w:ascii="Arial" w:hAnsi="Arial" w:cs="Arial"/>
          <w:sz w:val="20"/>
          <w:szCs w:val="18"/>
        </w:rPr>
        <w:br w:type="page"/>
      </w:r>
    </w:p>
    <w:p w14:paraId="776D70C3" w14:textId="3621B7B6" w:rsidR="00C016B2" w:rsidRPr="00193BCE" w:rsidRDefault="00C016B2" w:rsidP="007D0487">
      <w:pPr>
        <w:autoSpaceDE/>
        <w:autoSpaceDN/>
        <w:rPr>
          <w:rFonts w:ascii="Arial" w:hAnsi="Arial" w:cs="Arial"/>
          <w:sz w:val="18"/>
          <w:szCs w:val="18"/>
        </w:rPr>
      </w:pPr>
    </w:p>
    <w:p w14:paraId="0D6C5BC4" w14:textId="2DBB40AC"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 maximum </w:t>
      </w:r>
      <w:r w:rsidR="00740DF0" w:rsidRPr="00193BCE">
        <w:rPr>
          <w:rFonts w:ascii="Arial" w:hAnsi="Arial" w:cs="Arial"/>
          <w:sz w:val="20"/>
          <w:szCs w:val="20"/>
        </w:rPr>
        <w:t>250 mots</w:t>
      </w:r>
      <w:r w:rsidR="0021710A">
        <w:rPr>
          <w:rFonts w:ascii="Arial" w:hAnsi="Arial" w:cs="Arial"/>
          <w:sz w:val="20"/>
          <w:szCs w:val="20"/>
        </w:rPr>
        <w:t xml:space="preserve"> pour chaque langue</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71F1C406" w:rsidR="00EF581B" w:rsidRPr="00193BCE"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r w:rsidRPr="00193BCE">
        <w:rPr>
          <w:rFonts w:ascii="Arial" w:hAnsi="Arial" w:cs="Arial"/>
          <w:b/>
          <w:sz w:val="20"/>
          <w:szCs w:val="20"/>
          <w:lang w:val="fr-CA"/>
        </w:rPr>
        <w:t>Project</w:t>
      </w:r>
      <w:r w:rsidR="002D39E5" w:rsidRPr="00193BCE">
        <w:rPr>
          <w:rFonts w:ascii="Arial" w:hAnsi="Arial" w:cs="Arial"/>
          <w:b/>
          <w:sz w:val="20"/>
          <w:szCs w:val="20"/>
          <w:lang w:val="fr-CA"/>
        </w:rPr>
        <w:t>’s</w:t>
      </w:r>
      <w:r w:rsidRPr="00193BCE">
        <w:rPr>
          <w:rFonts w:ascii="Arial" w:hAnsi="Arial" w:cs="Arial"/>
          <w:b/>
          <w:sz w:val="20"/>
          <w:szCs w:val="20"/>
          <w:lang w:val="fr-CA"/>
        </w:rPr>
        <w:t xml:space="preserve"> title</w:t>
      </w:r>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r w:rsidRPr="00193BCE">
        <w:rPr>
          <w:rFonts w:ascii="Arial" w:hAnsi="Arial" w:cs="Arial"/>
          <w:sz w:val="20"/>
          <w:szCs w:val="20"/>
        </w:rPr>
        <w:t>Summary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720AAA2E" w14:textId="77777777" w:rsidR="00070141" w:rsidRDefault="00070141">
      <w:pPr>
        <w:autoSpaceDE/>
        <w:autoSpaceDN/>
        <w:rPr>
          <w:rFonts w:ascii="Arial" w:hAnsi="Arial" w:cs="Arial"/>
          <w:b/>
          <w:sz w:val="20"/>
          <w:szCs w:val="20"/>
        </w:rPr>
      </w:pPr>
      <w:r>
        <w:rPr>
          <w:rFonts w:ascii="Arial" w:hAnsi="Arial" w:cs="Arial"/>
          <w:b/>
          <w:sz w:val="20"/>
          <w:szCs w:val="20"/>
        </w:rPr>
        <w:br w:type="page"/>
      </w:r>
    </w:p>
    <w:p w14:paraId="2E2BCDD3" w14:textId="77777777" w:rsidR="00B77A4F" w:rsidRPr="00613B01" w:rsidRDefault="00B77A4F" w:rsidP="00070141">
      <w:pPr>
        <w:rPr>
          <w:rFonts w:ascii="Arial" w:hAnsi="Arial" w:cs="Arial"/>
          <w:sz w:val="18"/>
          <w:szCs w:val="18"/>
        </w:rPr>
      </w:pPr>
    </w:p>
    <w:p w14:paraId="6183F071" w14:textId="77777777" w:rsidR="00B77A4F" w:rsidRPr="006D62A8" w:rsidRDefault="00B77A4F" w:rsidP="00B77A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1DAC0242" w14:textId="445C0F92" w:rsidR="00B77A4F" w:rsidRPr="00106387" w:rsidRDefault="00B77A4F" w:rsidP="00B77A4F">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7325F2">
        <w:rPr>
          <w:rFonts w:ascii="Arial" w:hAnsi="Arial" w:cs="Arial"/>
          <w:b/>
          <w:sz w:val="20"/>
          <w:szCs w:val="18"/>
        </w:rPr>
        <w:t>4</w:t>
      </w:r>
      <w:r>
        <w:rPr>
          <w:rFonts w:ascii="Arial" w:hAnsi="Arial" w:cs="Arial"/>
          <w:b/>
          <w:sz w:val="20"/>
          <w:szCs w:val="18"/>
        </w:rPr>
        <w:t xml:space="preserve">. </w:t>
      </w:r>
      <w:r w:rsidRPr="00106387">
        <w:rPr>
          <w:rFonts w:ascii="Arial" w:hAnsi="Arial" w:cs="Arial"/>
          <w:b/>
          <w:sz w:val="20"/>
          <w:szCs w:val="18"/>
        </w:rPr>
        <w:t xml:space="preserve">RÉSULTATS SCIENTIFIQUES </w:t>
      </w:r>
      <w:r w:rsidRPr="00E43E52">
        <w:rPr>
          <w:rFonts w:ascii="Arial" w:hAnsi="Arial" w:cs="Arial"/>
          <w:color w:val="000000" w:themeColor="text1"/>
          <w:sz w:val="18"/>
          <w:szCs w:val="18"/>
        </w:rPr>
        <w:t xml:space="preserve">(maximum </w:t>
      </w:r>
      <w:r w:rsidR="007325F2">
        <w:rPr>
          <w:rFonts w:ascii="Arial" w:hAnsi="Arial" w:cs="Arial"/>
          <w:color w:val="000000" w:themeColor="text1"/>
          <w:sz w:val="18"/>
          <w:szCs w:val="18"/>
        </w:rPr>
        <w:t>1 page</w:t>
      </w:r>
      <w:r w:rsidRPr="00E43E52">
        <w:rPr>
          <w:rFonts w:ascii="Arial" w:hAnsi="Arial" w:cs="Arial"/>
          <w:color w:val="000000" w:themeColor="text1"/>
          <w:sz w:val="18"/>
          <w:szCs w:val="18"/>
        </w:rPr>
        <w:t>)</w:t>
      </w:r>
    </w:p>
    <w:p w14:paraId="6ADF6455" w14:textId="77777777" w:rsidR="00B77A4F" w:rsidRPr="00E43E52" w:rsidRDefault="00B77A4F" w:rsidP="00B77A4F">
      <w:pPr>
        <w:keepNext/>
        <w:pBdr>
          <w:top w:val="single" w:sz="4" w:space="1" w:color="auto"/>
          <w:bottom w:val="single" w:sz="4" w:space="1" w:color="auto"/>
        </w:pBdr>
        <w:tabs>
          <w:tab w:val="left" w:pos="426"/>
        </w:tabs>
        <w:jc w:val="both"/>
        <w:rPr>
          <w:rFonts w:ascii="Arial" w:hAnsi="Arial" w:cs="Arial"/>
          <w:sz w:val="16"/>
          <w:szCs w:val="16"/>
        </w:rPr>
      </w:pPr>
      <w:r w:rsidRPr="00E43E52">
        <w:rPr>
          <w:rFonts w:ascii="Arial" w:hAnsi="Arial" w:cs="Arial"/>
          <w:sz w:val="16"/>
          <w:szCs w:val="16"/>
        </w:rPr>
        <w:t>Décrire les découvertes scient</w:t>
      </w:r>
      <w:r>
        <w:rPr>
          <w:rFonts w:ascii="Arial" w:hAnsi="Arial" w:cs="Arial"/>
          <w:sz w:val="16"/>
          <w:szCs w:val="16"/>
        </w:rPr>
        <w:t xml:space="preserve">ifiques générées par ce projet. </w:t>
      </w:r>
      <w:r w:rsidRPr="00E43E52">
        <w:rPr>
          <w:rFonts w:ascii="Arial" w:hAnsi="Arial" w:cs="Arial"/>
          <w:sz w:val="16"/>
          <w:szCs w:val="16"/>
        </w:rPr>
        <w:t>Rendre le contenu de votre texte accessible à un chercheur qui n’est pas dans votre domaine.</w:t>
      </w:r>
    </w:p>
    <w:p w14:paraId="1719003A" w14:textId="77777777" w:rsidR="00B77A4F" w:rsidRPr="00E14972" w:rsidRDefault="00B77A4F" w:rsidP="00B77A4F">
      <w:pPr>
        <w:keepNext/>
        <w:pBdr>
          <w:top w:val="single" w:sz="4" w:space="1" w:color="auto"/>
          <w:bottom w:val="single" w:sz="4" w:space="1" w:color="auto"/>
        </w:pBdr>
        <w:tabs>
          <w:tab w:val="left" w:pos="426"/>
        </w:tabs>
        <w:jc w:val="both"/>
        <w:rPr>
          <w:rFonts w:ascii="Arial" w:hAnsi="Arial" w:cs="Arial"/>
          <w:sz w:val="18"/>
          <w:szCs w:val="18"/>
        </w:rPr>
      </w:pPr>
    </w:p>
    <w:p w14:paraId="352A618D" w14:textId="77777777" w:rsidR="00B77A4F" w:rsidRPr="00C34CFF" w:rsidRDefault="00B77A4F" w:rsidP="00B77A4F">
      <w:pPr>
        <w:tabs>
          <w:tab w:val="left" w:pos="851"/>
        </w:tabs>
        <w:spacing w:after="120"/>
        <w:jc w:val="both"/>
        <w:rPr>
          <w:rFonts w:ascii="Arial" w:eastAsia="Cambria" w:hAnsi="Arial"/>
          <w:sz w:val="20"/>
          <w:szCs w:val="20"/>
        </w:rPr>
      </w:pPr>
    </w:p>
    <w:p w14:paraId="65CC4F2B" w14:textId="088BC01E" w:rsidR="00B77A4F" w:rsidRPr="00B77A4F" w:rsidRDefault="00B77A4F" w:rsidP="00B77A4F">
      <w:pPr>
        <w:autoSpaceDE/>
        <w:autoSpaceDN/>
        <w:rPr>
          <w:rFonts w:ascii="Arial" w:hAnsi="Arial" w:cs="Arial"/>
          <w:sz w:val="20"/>
          <w:szCs w:val="20"/>
        </w:rPr>
      </w:pPr>
      <w:r w:rsidRPr="00A67C46">
        <w:rPr>
          <w:rFonts w:ascii="Arial" w:hAnsi="Arial" w:cs="Arial"/>
          <w:sz w:val="20"/>
          <w:szCs w:val="20"/>
        </w:rPr>
        <w:br w:type="page"/>
      </w:r>
    </w:p>
    <w:p w14:paraId="6A060A39" w14:textId="77777777" w:rsidR="00B77A4F" w:rsidRPr="00077C1A" w:rsidRDefault="00B77A4F" w:rsidP="00B77A4F">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04C3123D" w14:textId="0927E1CC" w:rsidR="00B77A4F" w:rsidRPr="00E43E52" w:rsidRDefault="00B77A4F" w:rsidP="00B77A4F">
      <w:pPr>
        <w:pBdr>
          <w:top w:val="single" w:sz="4" w:space="1" w:color="auto"/>
        </w:pBdr>
        <w:tabs>
          <w:tab w:val="left" w:pos="993"/>
        </w:tabs>
        <w:rPr>
          <w:rFonts w:ascii="Arial" w:hAnsi="Arial" w:cs="Arial"/>
          <w:b/>
          <w:color w:val="000000" w:themeColor="text1"/>
          <w:sz w:val="18"/>
          <w:szCs w:val="18"/>
        </w:rPr>
      </w:pPr>
      <w:r>
        <w:rPr>
          <w:rFonts w:ascii="Arial" w:hAnsi="Arial" w:cs="Arial"/>
          <w:b/>
          <w:color w:val="000000" w:themeColor="text1"/>
          <w:sz w:val="20"/>
          <w:szCs w:val="20"/>
        </w:rPr>
        <w:t xml:space="preserve">SECTION </w:t>
      </w:r>
      <w:r w:rsidR="007325F2">
        <w:rPr>
          <w:rFonts w:ascii="Arial" w:hAnsi="Arial" w:cs="Arial"/>
          <w:b/>
          <w:color w:val="000000" w:themeColor="text1"/>
          <w:sz w:val="20"/>
          <w:szCs w:val="20"/>
        </w:rPr>
        <w:t>5</w:t>
      </w:r>
      <w:r>
        <w:rPr>
          <w:rFonts w:ascii="Arial" w:hAnsi="Arial" w:cs="Arial"/>
          <w:b/>
          <w:color w:val="000000" w:themeColor="text1"/>
          <w:sz w:val="20"/>
          <w:szCs w:val="20"/>
        </w:rPr>
        <w:t xml:space="preserve">. </w:t>
      </w:r>
      <w:r w:rsidRPr="00077C1A">
        <w:rPr>
          <w:rFonts w:ascii="Arial" w:hAnsi="Arial" w:cs="Arial"/>
          <w:b/>
          <w:color w:val="000000" w:themeColor="text1"/>
          <w:sz w:val="20"/>
          <w:szCs w:val="20"/>
        </w:rPr>
        <w:t>PERFORMANCE ET IMPACT</w:t>
      </w:r>
      <w:r w:rsidRPr="00077C1A">
        <w:rPr>
          <w:rFonts w:ascii="Arial" w:hAnsi="Arial" w:cs="Arial"/>
          <w:b/>
          <w:color w:val="000000" w:themeColor="text1"/>
          <w:sz w:val="20"/>
          <w:szCs w:val="18"/>
        </w:rPr>
        <w:t xml:space="preserve"> </w:t>
      </w:r>
      <w:r w:rsidRPr="00E43E52">
        <w:rPr>
          <w:rFonts w:ascii="Arial" w:hAnsi="Arial" w:cs="Arial"/>
          <w:color w:val="000000" w:themeColor="text1"/>
          <w:sz w:val="18"/>
          <w:szCs w:val="18"/>
        </w:rPr>
        <w:t xml:space="preserve">(maximum </w:t>
      </w:r>
      <w:r w:rsidR="007325F2">
        <w:rPr>
          <w:rFonts w:ascii="Arial" w:hAnsi="Arial" w:cs="Arial"/>
          <w:color w:val="000000" w:themeColor="text1"/>
          <w:sz w:val="18"/>
          <w:szCs w:val="18"/>
        </w:rPr>
        <w:t>1 page</w:t>
      </w:r>
      <w:r w:rsidRPr="00E43E52">
        <w:rPr>
          <w:rFonts w:ascii="Arial" w:hAnsi="Arial" w:cs="Arial"/>
          <w:color w:val="000000" w:themeColor="text1"/>
          <w:sz w:val="18"/>
          <w:szCs w:val="18"/>
        </w:rPr>
        <w:t xml:space="preserve">, excluant la présente page) </w:t>
      </w:r>
    </w:p>
    <w:p w14:paraId="4A9F665B" w14:textId="77777777" w:rsidR="00B77A4F" w:rsidRPr="00E43E52" w:rsidRDefault="00B77A4F" w:rsidP="00B77A4F">
      <w:pPr>
        <w:keepNext/>
        <w:tabs>
          <w:tab w:val="left" w:pos="426"/>
        </w:tabs>
        <w:spacing w:after="80"/>
        <w:jc w:val="both"/>
        <w:rPr>
          <w:rFonts w:ascii="Arial" w:hAnsi="Arial" w:cs="Arial"/>
          <w:color w:val="000000" w:themeColor="text1"/>
          <w:sz w:val="16"/>
          <w:szCs w:val="16"/>
        </w:rPr>
      </w:pPr>
      <w:r w:rsidRPr="00E43E52">
        <w:rPr>
          <w:rFonts w:ascii="Arial" w:hAnsi="Arial" w:cs="Arial"/>
          <w:color w:val="000000" w:themeColor="text1"/>
          <w:sz w:val="16"/>
          <w:szCs w:val="16"/>
          <w:lang w:val="fr-CA"/>
        </w:rPr>
        <w:t>D</w:t>
      </w:r>
      <w:r w:rsidRPr="00E43E52">
        <w:rPr>
          <w:rFonts w:ascii="Arial" w:hAnsi="Arial" w:cs="Arial"/>
          <w:color w:val="000000" w:themeColor="text1"/>
          <w:sz w:val="16"/>
          <w:szCs w:val="16"/>
        </w:rPr>
        <w:t>écrire le caractère collaboratif national et international de ce projet depuis la première année de financement.</w:t>
      </w:r>
    </w:p>
    <w:p w14:paraId="602693BD" w14:textId="77777777" w:rsidR="00B77A4F" w:rsidRPr="00E43E52" w:rsidRDefault="00B77A4F" w:rsidP="00B77A4F">
      <w:pPr>
        <w:tabs>
          <w:tab w:val="left" w:pos="993"/>
        </w:tabs>
        <w:jc w:val="both"/>
        <w:rPr>
          <w:rFonts w:ascii="Arial" w:hAnsi="Arial" w:cs="Arial"/>
          <w:color w:val="000000" w:themeColor="text1"/>
          <w:sz w:val="16"/>
          <w:szCs w:val="16"/>
        </w:rPr>
      </w:pPr>
      <w:r w:rsidRPr="00E43E52">
        <w:rPr>
          <w:rFonts w:ascii="Arial" w:hAnsi="Arial" w:cs="Arial"/>
          <w:color w:val="000000" w:themeColor="text1"/>
          <w:sz w:val="16"/>
          <w:szCs w:val="16"/>
        </w:rPr>
        <w:t>Les demandes de renouvellement seront évaluées selon les mêmes critères de performance que ceux établis par le FRQS pour l’évaluation de ses Réseaux thématiq</w:t>
      </w:r>
      <w:r>
        <w:rPr>
          <w:rFonts w:ascii="Arial" w:hAnsi="Arial" w:cs="Arial"/>
          <w:color w:val="000000" w:themeColor="text1"/>
          <w:sz w:val="16"/>
          <w:szCs w:val="16"/>
        </w:rPr>
        <w:t>ues, tel que listés ci-dessous :</w:t>
      </w:r>
    </w:p>
    <w:p w14:paraId="42FE9BF7" w14:textId="77777777" w:rsidR="00B77A4F" w:rsidRPr="00E43E52" w:rsidRDefault="00B77A4F" w:rsidP="00B77A4F">
      <w:pPr>
        <w:tabs>
          <w:tab w:val="left" w:pos="993"/>
        </w:tabs>
        <w:jc w:val="both"/>
        <w:rPr>
          <w:rFonts w:ascii="Arial" w:hAnsi="Arial" w:cs="Arial"/>
          <w:b/>
          <w:color w:val="000000" w:themeColor="text1"/>
          <w:sz w:val="16"/>
          <w:szCs w:val="16"/>
        </w:rPr>
      </w:pPr>
    </w:p>
    <w:p w14:paraId="3CB2388F" w14:textId="77777777" w:rsidR="00B77A4F" w:rsidRPr="00220834" w:rsidRDefault="00B77A4F" w:rsidP="00B77A4F">
      <w:pPr>
        <w:tabs>
          <w:tab w:val="left" w:pos="993"/>
        </w:tabs>
        <w:jc w:val="both"/>
        <w:rPr>
          <w:rFonts w:ascii="Arial" w:hAnsi="Arial" w:cs="Arial"/>
          <w:b/>
          <w:color w:val="000000" w:themeColor="text1"/>
          <w:sz w:val="16"/>
          <w:szCs w:val="16"/>
        </w:rPr>
      </w:pPr>
      <w:r w:rsidRPr="00E43E52">
        <w:rPr>
          <w:rFonts w:ascii="Arial" w:hAnsi="Arial" w:cs="Arial"/>
          <w:b/>
          <w:color w:val="000000" w:themeColor="text1"/>
          <w:sz w:val="16"/>
          <w:szCs w:val="16"/>
        </w:rPr>
        <w:t>S’il vous plait</w:t>
      </w:r>
      <w:r w:rsidRPr="00E43E52">
        <w:rPr>
          <w:rFonts w:ascii="Arial" w:hAnsi="Arial" w:cs="Arial"/>
          <w:color w:val="000000" w:themeColor="text1"/>
          <w:sz w:val="16"/>
          <w:szCs w:val="16"/>
        </w:rPr>
        <w:t xml:space="preserve">, </w:t>
      </w:r>
      <w:r w:rsidRPr="00E43E52">
        <w:rPr>
          <w:rFonts w:ascii="Arial" w:hAnsi="Arial" w:cs="Arial"/>
          <w:b/>
          <w:color w:val="000000" w:themeColor="text1"/>
          <w:sz w:val="16"/>
          <w:szCs w:val="16"/>
        </w:rPr>
        <w:t>répondre à chacun des items ci-dessous lorsqu’applicable.</w:t>
      </w:r>
    </w:p>
    <w:p w14:paraId="1C309A05"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Effets leviers obtenus grâce au financement RNI (subventions, investissements publics ou privés, partenariat avec l’industri</w:t>
      </w:r>
      <w:r>
        <w:rPr>
          <w:rFonts w:ascii="Arial" w:hAnsi="Arial" w:cs="Arial"/>
          <w:color w:val="000000" w:themeColor="text1"/>
          <w:sz w:val="16"/>
          <w:szCs w:val="16"/>
        </w:rPr>
        <w:t>e biopharmaceutique ou autres);</w:t>
      </w:r>
    </w:p>
    <w:p w14:paraId="0F918404" w14:textId="77777777" w:rsidR="00B77A4F" w:rsidRPr="00E43E52" w:rsidRDefault="00B77A4F" w:rsidP="00B77A4F">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Préciser le titre de la subvention, les auteurs, l’organisme subventionnaire, les dates de début et de fin et les montants par année</w:t>
      </w:r>
      <w:r>
        <w:rPr>
          <w:rFonts w:ascii="Arial" w:hAnsi="Arial" w:cs="Arial"/>
          <w:color w:val="000000" w:themeColor="text1"/>
          <w:sz w:val="16"/>
          <w:szCs w:val="16"/>
        </w:rPr>
        <w:t>;</w:t>
      </w:r>
    </w:p>
    <w:p w14:paraId="5C824AE5" w14:textId="77777777" w:rsidR="00B77A4F" w:rsidRPr="00E43E52" w:rsidRDefault="00B77A4F" w:rsidP="00B77A4F">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Expliquer sommairement en quoi le RRSV a facilité l’octroi</w:t>
      </w:r>
      <w:r>
        <w:rPr>
          <w:rFonts w:ascii="Arial" w:hAnsi="Arial" w:cs="Arial"/>
          <w:color w:val="000000" w:themeColor="text1"/>
          <w:sz w:val="16"/>
          <w:szCs w:val="16"/>
        </w:rPr>
        <w:t>;</w:t>
      </w:r>
    </w:p>
    <w:p w14:paraId="0D800AF0" w14:textId="77777777" w:rsidR="00B77A4F" w:rsidRPr="00E43E52" w:rsidRDefault="00B77A4F" w:rsidP="00B77A4F">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S’il s’agit d’un partenariat « in kind », le décrire et estimer le montant</w:t>
      </w:r>
      <w:r>
        <w:rPr>
          <w:rFonts w:ascii="Arial" w:hAnsi="Arial" w:cs="Arial"/>
          <w:color w:val="000000" w:themeColor="text1"/>
          <w:sz w:val="16"/>
          <w:szCs w:val="16"/>
        </w:rPr>
        <w:t>;</w:t>
      </w:r>
    </w:p>
    <w:p w14:paraId="0430413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d’initiatives stratégiques et structurantes</w:t>
      </w:r>
      <w:r>
        <w:rPr>
          <w:rFonts w:ascii="Arial" w:hAnsi="Arial" w:cs="Arial"/>
          <w:color w:val="000000" w:themeColor="text1"/>
          <w:sz w:val="16"/>
          <w:szCs w:val="16"/>
        </w:rPr>
        <w:t>;</w:t>
      </w:r>
    </w:p>
    <w:p w14:paraId="4A421B37"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Rayonnement aux niveaux national et international</w:t>
      </w:r>
      <w:r>
        <w:rPr>
          <w:rFonts w:ascii="Arial" w:hAnsi="Arial" w:cs="Arial"/>
          <w:color w:val="000000" w:themeColor="text1"/>
          <w:sz w:val="16"/>
          <w:szCs w:val="16"/>
        </w:rPr>
        <w:t>;</w:t>
      </w:r>
    </w:p>
    <w:p w14:paraId="651AF71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biotechnologies</w:t>
      </w:r>
      <w:r>
        <w:rPr>
          <w:rFonts w:ascii="Arial" w:hAnsi="Arial" w:cs="Arial"/>
          <w:color w:val="000000" w:themeColor="text1"/>
          <w:sz w:val="16"/>
          <w:szCs w:val="16"/>
        </w:rPr>
        <w:t>;</w:t>
      </w:r>
      <w:r w:rsidRPr="00E43E52">
        <w:rPr>
          <w:rFonts w:ascii="Arial" w:hAnsi="Arial" w:cs="Arial"/>
          <w:color w:val="000000" w:themeColor="text1"/>
          <w:sz w:val="16"/>
          <w:szCs w:val="16"/>
        </w:rPr>
        <w:t> </w:t>
      </w:r>
    </w:p>
    <w:p w14:paraId="56859BE5"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les membres du Réseau et la communauté scientifique</w:t>
      </w:r>
      <w:r>
        <w:rPr>
          <w:rFonts w:ascii="Arial" w:hAnsi="Arial" w:cs="Arial"/>
          <w:color w:val="000000" w:themeColor="text1"/>
          <w:sz w:val="16"/>
          <w:szCs w:val="16"/>
        </w:rPr>
        <w:t>;</w:t>
      </w:r>
    </w:p>
    <w:p w14:paraId="5EBA9407"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projets et de pôles d’excellence intersectoriels</w:t>
      </w:r>
      <w:r>
        <w:rPr>
          <w:rFonts w:ascii="Arial" w:hAnsi="Arial" w:cs="Arial"/>
          <w:color w:val="000000" w:themeColor="text1"/>
          <w:sz w:val="16"/>
          <w:szCs w:val="16"/>
        </w:rPr>
        <w:t>;</w:t>
      </w:r>
    </w:p>
    <w:p w14:paraId="36CDC9B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Formation de la relève</w:t>
      </w:r>
      <w:r>
        <w:rPr>
          <w:rFonts w:ascii="Arial" w:hAnsi="Arial" w:cs="Arial"/>
          <w:color w:val="000000" w:themeColor="text1"/>
          <w:sz w:val="16"/>
          <w:szCs w:val="16"/>
        </w:rPr>
        <w:t>;</w:t>
      </w:r>
      <w:r w:rsidRPr="00E43E52">
        <w:rPr>
          <w:rFonts w:ascii="Arial" w:hAnsi="Arial" w:cs="Arial"/>
          <w:color w:val="000000" w:themeColor="text1"/>
          <w:sz w:val="16"/>
          <w:szCs w:val="16"/>
        </w:rPr>
        <w:t> </w:t>
      </w:r>
    </w:p>
    <w:p w14:paraId="0FBFCD38"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Promotion de la recherche clinique</w:t>
      </w:r>
      <w:r>
        <w:rPr>
          <w:rFonts w:ascii="Arial" w:hAnsi="Arial" w:cs="Arial"/>
          <w:color w:val="000000" w:themeColor="text1"/>
          <w:sz w:val="16"/>
          <w:szCs w:val="16"/>
        </w:rPr>
        <w:t>;</w:t>
      </w:r>
    </w:p>
    <w:p w14:paraId="4C30941E"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la population visée (nouveau traitement, nouveau soin de santé personnalisé, nouvelle pratique ou nouvelle politique de soins)</w:t>
      </w:r>
      <w:r>
        <w:rPr>
          <w:rFonts w:ascii="Arial" w:hAnsi="Arial" w:cs="Arial"/>
          <w:color w:val="000000" w:themeColor="text1"/>
          <w:sz w:val="16"/>
          <w:szCs w:val="16"/>
        </w:rPr>
        <w:t>;</w:t>
      </w:r>
    </w:p>
    <w:p w14:paraId="7EAF144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Activités de transfert de connaissances, de valorisation et de diffusion grand public</w:t>
      </w:r>
      <w:r>
        <w:rPr>
          <w:rFonts w:ascii="Arial" w:hAnsi="Arial" w:cs="Arial"/>
          <w:color w:val="000000" w:themeColor="text1"/>
          <w:sz w:val="16"/>
          <w:szCs w:val="16"/>
        </w:rPr>
        <w:t>;</w:t>
      </w:r>
      <w:r w:rsidRPr="00E43E52">
        <w:rPr>
          <w:rFonts w:ascii="Arial" w:hAnsi="Arial" w:cs="Arial"/>
          <w:color w:val="000000" w:themeColor="text1"/>
          <w:sz w:val="16"/>
          <w:szCs w:val="16"/>
        </w:rPr>
        <w:t> </w:t>
      </w:r>
    </w:p>
    <w:p w14:paraId="1DA97EF3"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Libre accès aux résultats</w:t>
      </w:r>
      <w:r>
        <w:rPr>
          <w:rFonts w:ascii="Arial" w:hAnsi="Arial" w:cs="Arial"/>
          <w:color w:val="000000" w:themeColor="text1"/>
          <w:sz w:val="16"/>
          <w:szCs w:val="16"/>
        </w:rPr>
        <w:t>;</w:t>
      </w:r>
    </w:p>
    <w:p w14:paraId="0A77E8B4" w14:textId="77777777" w:rsidR="00B77A4F" w:rsidRPr="00E43E52" w:rsidRDefault="00B77A4F" w:rsidP="00B77A4F">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Souligner les “success stories”.</w:t>
      </w:r>
    </w:p>
    <w:p w14:paraId="3526EC40" w14:textId="77777777" w:rsidR="00B77A4F" w:rsidRPr="00433E9D" w:rsidRDefault="00B77A4F" w:rsidP="00B77A4F">
      <w:pPr>
        <w:pBdr>
          <w:bottom w:val="single" w:sz="4" w:space="1" w:color="auto"/>
        </w:pBdr>
        <w:jc w:val="both"/>
        <w:rPr>
          <w:rFonts w:ascii="Arial" w:hAnsi="Arial" w:cs="Arial"/>
          <w:color w:val="000000" w:themeColor="text1"/>
          <w:sz w:val="18"/>
          <w:szCs w:val="18"/>
        </w:rPr>
      </w:pPr>
    </w:p>
    <w:p w14:paraId="31422932" w14:textId="77777777" w:rsidR="00B77A4F" w:rsidRPr="00C34CFF" w:rsidRDefault="00B77A4F" w:rsidP="00B77A4F">
      <w:pPr>
        <w:tabs>
          <w:tab w:val="left" w:pos="851"/>
        </w:tabs>
        <w:spacing w:after="120"/>
        <w:jc w:val="both"/>
        <w:rPr>
          <w:rFonts w:ascii="Arial" w:eastAsia="Cambria" w:hAnsi="Arial"/>
          <w:color w:val="000000" w:themeColor="text1"/>
          <w:sz w:val="20"/>
          <w:szCs w:val="20"/>
          <w:lang w:val="fr-CA"/>
        </w:rPr>
      </w:pPr>
    </w:p>
    <w:p w14:paraId="523323C0" w14:textId="77777777" w:rsidR="00B77A4F" w:rsidRPr="00C34CFF" w:rsidRDefault="00B77A4F" w:rsidP="00B77A4F">
      <w:pPr>
        <w:tabs>
          <w:tab w:val="left" w:pos="851"/>
        </w:tabs>
        <w:spacing w:after="120"/>
        <w:jc w:val="both"/>
        <w:rPr>
          <w:rFonts w:ascii="Arial" w:eastAsia="Cambria" w:hAnsi="Arial"/>
          <w:color w:val="000000" w:themeColor="text1"/>
          <w:sz w:val="20"/>
          <w:szCs w:val="20"/>
          <w:lang w:val="fr-CA"/>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1A5AC127" w:rsidR="0029022F" w:rsidRPr="00193BCE"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7325F2">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 xml:space="preserve">VOTRE PLAN DE CARRIÈRE </w:t>
      </w:r>
      <w:r w:rsidR="00B77A4F">
        <w:rPr>
          <w:rFonts w:ascii="Arial" w:hAnsi="Arial" w:cs="Arial"/>
          <w:b/>
          <w:sz w:val="20"/>
          <w:szCs w:val="20"/>
        </w:rPr>
        <w:t>L’ANNÉE</w:t>
      </w:r>
      <w:r w:rsidR="00B77A4F" w:rsidRPr="00193BCE">
        <w:rPr>
          <w:rFonts w:ascii="Arial" w:hAnsi="Arial" w:cs="Arial"/>
          <w:b/>
          <w:sz w:val="20"/>
          <w:szCs w:val="20"/>
        </w:rPr>
        <w:t xml:space="preserve"> </w:t>
      </w:r>
      <w:r w:rsidR="00B77A4F">
        <w:rPr>
          <w:rFonts w:ascii="Arial" w:hAnsi="Arial" w:cs="Arial"/>
          <w:b/>
          <w:sz w:val="20"/>
          <w:szCs w:val="20"/>
        </w:rPr>
        <w:t>A VENIR</w:t>
      </w:r>
      <w:r w:rsidRPr="00193BCE">
        <w:rPr>
          <w:rFonts w:ascii="Arial" w:hAnsi="Arial" w:cs="Arial"/>
          <w:b/>
          <w:sz w:val="20"/>
          <w:szCs w:val="20"/>
        </w:rPr>
        <w:t xml:space="preserve"> </w:t>
      </w:r>
      <w:r w:rsidRPr="00193BCE">
        <w:rPr>
          <w:rFonts w:ascii="Arial" w:hAnsi="Arial" w:cs="Arial"/>
          <w:sz w:val="20"/>
          <w:szCs w:val="20"/>
        </w:rPr>
        <w:t xml:space="preserve">(maximum </w:t>
      </w:r>
      <w:r w:rsidR="0029022F" w:rsidRPr="00193BCE">
        <w:rPr>
          <w:rFonts w:ascii="Arial" w:hAnsi="Arial" w:cs="Arial"/>
          <w:sz w:val="20"/>
          <w:szCs w:val="20"/>
        </w:rPr>
        <w:t>5</w:t>
      </w:r>
      <w:r w:rsidRPr="00193BCE">
        <w:rPr>
          <w:rFonts w:ascii="Arial" w:hAnsi="Arial" w:cs="Arial"/>
          <w:sz w:val="20"/>
          <w:szCs w:val="20"/>
        </w:rPr>
        <w:t xml:space="preserve"> pages</w:t>
      </w:r>
      <w:r w:rsidR="0029022F" w:rsidRPr="00193BCE">
        <w:rPr>
          <w:rFonts w:ascii="Arial" w:hAnsi="Arial" w:cs="Arial"/>
          <w:sz w:val="20"/>
          <w:szCs w:val="20"/>
        </w:rPr>
        <w:t>)</w:t>
      </w:r>
    </w:p>
    <w:p w14:paraId="22B7D1D8" w14:textId="5B59F173" w:rsidR="00C9279B" w:rsidRPr="00193BCE" w:rsidRDefault="00C9279B" w:rsidP="00C9279B">
      <w:pPr>
        <w:pBdr>
          <w:top w:val="single" w:sz="4" w:space="1" w:color="auto"/>
        </w:pBdr>
        <w:tabs>
          <w:tab w:val="left" w:pos="993"/>
        </w:tabs>
        <w:jc w:val="both"/>
        <w:rPr>
          <w:rFonts w:ascii="Arial" w:hAnsi="Arial" w:cs="Arial"/>
          <w:i/>
          <w:color w:val="000000" w:themeColor="text1"/>
          <w:sz w:val="18"/>
          <w:szCs w:val="18"/>
        </w:rPr>
      </w:pPr>
      <w:r w:rsidRPr="00193BCE">
        <w:rPr>
          <w:rFonts w:ascii="Arial" w:hAnsi="Arial" w:cs="Arial"/>
          <w:i/>
          <w:sz w:val="18"/>
          <w:szCs w:val="18"/>
        </w:rPr>
        <w:t>Une annexe d’un maximum de 2 pages est aussi permise pour les figures, tableaux</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193BCE" w:rsidRDefault="0029022F" w:rsidP="00C9279B">
      <w:pPr>
        <w:tabs>
          <w:tab w:val="left" w:pos="993"/>
        </w:tabs>
        <w:jc w:val="both"/>
        <w:rPr>
          <w:rFonts w:ascii="Arial" w:hAnsi="Arial" w:cs="Arial"/>
          <w:sz w:val="18"/>
          <w:szCs w:val="18"/>
        </w:rPr>
      </w:pPr>
    </w:p>
    <w:p w14:paraId="3B992C44" w14:textId="26B0A2E0" w:rsidR="00B77A4F" w:rsidRPr="00B77A4F"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w:t>
      </w:r>
      <w:r w:rsidRPr="00904F10">
        <w:rPr>
          <w:rFonts w:ascii="Arial" w:hAnsi="Arial" w:cs="Arial"/>
          <w:b/>
          <w:sz w:val="18"/>
          <w:szCs w:val="18"/>
        </w:rPr>
        <w:t>problématique</w:t>
      </w:r>
      <w:r w:rsidRPr="00193BCE">
        <w:rPr>
          <w:rFonts w:ascii="Arial" w:hAnsi="Arial" w:cs="Arial"/>
          <w:sz w:val="18"/>
          <w:szCs w:val="18"/>
        </w:rPr>
        <w:t xml:space="preserve">, les </w:t>
      </w:r>
      <w:r w:rsidRPr="00904F10">
        <w:rPr>
          <w:rFonts w:ascii="Arial" w:hAnsi="Arial" w:cs="Arial"/>
          <w:b/>
          <w:sz w:val="18"/>
          <w:szCs w:val="18"/>
        </w:rPr>
        <w:t>objectifs</w:t>
      </w:r>
      <w:r w:rsidRPr="00193BCE">
        <w:rPr>
          <w:rFonts w:ascii="Arial" w:hAnsi="Arial" w:cs="Arial"/>
          <w:sz w:val="18"/>
          <w:szCs w:val="18"/>
        </w:rPr>
        <w:t xml:space="preserve">, la </w:t>
      </w:r>
      <w:r w:rsidRPr="00904F10">
        <w:rPr>
          <w:rFonts w:ascii="Arial" w:hAnsi="Arial" w:cs="Arial"/>
          <w:b/>
          <w:sz w:val="18"/>
          <w:szCs w:val="18"/>
        </w:rPr>
        <w:t>méthodologie</w:t>
      </w:r>
      <w:r w:rsidRPr="00193BCE">
        <w:rPr>
          <w:rFonts w:ascii="Arial" w:hAnsi="Arial" w:cs="Arial"/>
          <w:sz w:val="18"/>
          <w:szCs w:val="18"/>
        </w:rPr>
        <w:t xml:space="preserve">, les </w:t>
      </w:r>
      <w:r w:rsidRPr="00904F10">
        <w:rPr>
          <w:rFonts w:ascii="Arial" w:hAnsi="Arial" w:cs="Arial"/>
          <w:b/>
          <w:sz w:val="18"/>
          <w:szCs w:val="18"/>
        </w:rPr>
        <w:t>résultats préliminaires</w:t>
      </w:r>
      <w:r w:rsidR="00904F10">
        <w:rPr>
          <w:rFonts w:ascii="Arial" w:hAnsi="Arial" w:cs="Arial"/>
          <w:sz w:val="18"/>
          <w:szCs w:val="18"/>
        </w:rPr>
        <w:t xml:space="preserve">, les </w:t>
      </w:r>
      <w:r w:rsidR="00904F10" w:rsidRPr="00904F10">
        <w:rPr>
          <w:rFonts w:ascii="Arial" w:hAnsi="Arial" w:cs="Arial"/>
          <w:b/>
          <w:sz w:val="18"/>
          <w:szCs w:val="18"/>
        </w:rPr>
        <w:t xml:space="preserve">effets leviers </w:t>
      </w:r>
      <w:r w:rsidRPr="00193BCE">
        <w:rPr>
          <w:rFonts w:ascii="Arial" w:hAnsi="Arial" w:cs="Arial"/>
          <w:sz w:val="18"/>
          <w:szCs w:val="18"/>
        </w:rPr>
        <w:t xml:space="preserve">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904F10">
        <w:rPr>
          <w:rFonts w:ascii="Arial" w:hAnsi="Arial" w:cs="Arial"/>
          <w:b/>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r w:rsidR="00B77A4F" w:rsidRPr="00B77A4F">
        <w:rPr>
          <w:rFonts w:ascii="Arial" w:hAnsi="Arial" w:cs="Arial"/>
          <w:sz w:val="16"/>
          <w:szCs w:val="16"/>
        </w:rPr>
        <w:t>Démontrer la pertinence d’un renouvellement.</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40FFB9C9" w14:textId="77777777" w:rsidR="00B77A4F" w:rsidRDefault="00B77A4F">
      <w:pPr>
        <w:autoSpaceDE/>
        <w:autoSpaceDN/>
        <w:rPr>
          <w:rFonts w:ascii="Arial" w:hAnsi="Arial" w:cs="Arial"/>
          <w:sz w:val="18"/>
          <w:szCs w:val="18"/>
        </w:rPr>
      </w:pPr>
      <w:r>
        <w:rPr>
          <w:rFonts w:ascii="Arial" w:hAnsi="Arial" w:cs="Arial"/>
          <w:sz w:val="18"/>
          <w:szCs w:val="18"/>
        </w:rPr>
        <w:br w:type="page"/>
      </w:r>
    </w:p>
    <w:p w14:paraId="44FD01A9" w14:textId="77777777" w:rsidR="00DB6271" w:rsidRPr="00193BCE" w:rsidRDefault="00DB6271" w:rsidP="00E826B9">
      <w:pPr>
        <w:autoSpaceDE/>
        <w:autoSpaceDN/>
        <w:rPr>
          <w:rFonts w:ascii="Arial" w:hAnsi="Arial" w:cs="Arial"/>
          <w:sz w:val="18"/>
          <w:szCs w:val="18"/>
        </w:rPr>
      </w:pPr>
    </w:p>
    <w:p w14:paraId="2CB7F1AD" w14:textId="2B2798FE"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070141">
        <w:rPr>
          <w:rFonts w:ascii="Arial" w:hAnsi="Arial" w:cs="Arial"/>
          <w:b/>
          <w:sz w:val="20"/>
          <w:szCs w:val="20"/>
        </w:rPr>
        <w:t>7</w:t>
      </w:r>
      <w:bookmarkStart w:id="0" w:name="_GoBack"/>
      <w:bookmarkEnd w:id="0"/>
      <w:r w:rsidRPr="00193BCE">
        <w:rPr>
          <w:rFonts w:ascii="Arial" w:hAnsi="Arial" w:cs="Arial"/>
          <w:b/>
          <w:sz w:val="20"/>
          <w:szCs w:val="20"/>
        </w:rPr>
        <w:t xml:space="preserve">. </w:t>
      </w:r>
      <w:r w:rsidR="00C016B2" w:rsidRPr="00193BCE">
        <w:rPr>
          <w:rFonts w:ascii="Arial" w:hAnsi="Arial" w:cs="Arial"/>
          <w:b/>
          <w:sz w:val="20"/>
          <w:szCs w:val="20"/>
        </w:rPr>
        <w:t>ÉCHÉANCIER</w:t>
      </w:r>
      <w:r w:rsidR="00904F10">
        <w:rPr>
          <w:rFonts w:ascii="Arial" w:hAnsi="Arial" w:cs="Arial"/>
          <w:b/>
          <w:sz w:val="20"/>
          <w:szCs w:val="20"/>
        </w:rPr>
        <w:t xml:space="preserve">, </w:t>
      </w:r>
      <w:r w:rsidR="00C016B2" w:rsidRPr="00193BCE">
        <w:rPr>
          <w:rFonts w:ascii="Arial" w:hAnsi="Arial" w:cs="Arial"/>
          <w:b/>
          <w:sz w:val="20"/>
          <w:szCs w:val="20"/>
        </w:rPr>
        <w:t xml:space="preserve">FAISABILITÉ </w:t>
      </w:r>
      <w:r w:rsidR="00904F10">
        <w:rPr>
          <w:rFonts w:ascii="Arial" w:hAnsi="Arial" w:cs="Arial"/>
          <w:b/>
          <w:sz w:val="20"/>
          <w:szCs w:val="20"/>
        </w:rPr>
        <w:t xml:space="preserve">et BUDGET </w:t>
      </w:r>
      <w:r w:rsidR="00C016B2" w:rsidRPr="00193BCE">
        <w:rPr>
          <w:rFonts w:ascii="Arial" w:hAnsi="Arial" w:cs="Arial"/>
          <w:sz w:val="20"/>
          <w:szCs w:val="20"/>
        </w:rPr>
        <w:t xml:space="preserve">(maximum </w:t>
      </w:r>
      <w:r w:rsidR="00904F10">
        <w:rPr>
          <w:rFonts w:ascii="Arial" w:hAnsi="Arial" w:cs="Arial"/>
          <w:sz w:val="20"/>
          <w:szCs w:val="20"/>
        </w:rPr>
        <w:t>2</w:t>
      </w:r>
      <w:r w:rsidR="00C016B2" w:rsidRPr="00193BCE">
        <w:rPr>
          <w:rFonts w:ascii="Arial" w:hAnsi="Arial" w:cs="Arial"/>
          <w:sz w:val="20"/>
          <w:szCs w:val="20"/>
        </w:rPr>
        <w:t xml:space="preserve"> page</w:t>
      </w:r>
      <w:r w:rsidR="00904F10">
        <w:rPr>
          <w:rFonts w:ascii="Arial" w:hAnsi="Arial" w:cs="Arial"/>
          <w:sz w:val="20"/>
          <w:szCs w:val="20"/>
        </w:rPr>
        <w:t>s</w:t>
      </w:r>
      <w:r w:rsidR="00C016B2" w:rsidRPr="00193BCE">
        <w:rPr>
          <w:rFonts w:ascii="Arial" w:hAnsi="Arial" w:cs="Arial"/>
          <w:sz w:val="20"/>
          <w:szCs w:val="20"/>
        </w:rPr>
        <w:t>)</w:t>
      </w:r>
    </w:p>
    <w:p w14:paraId="22A71BE0" w14:textId="77777777" w:rsidR="002D39E5" w:rsidRPr="00193BCE" w:rsidRDefault="002D39E5" w:rsidP="00DB6271">
      <w:pPr>
        <w:pBdr>
          <w:top w:val="single" w:sz="4" w:space="1" w:color="auto"/>
          <w:bottom w:val="single" w:sz="4" w:space="1" w:color="auto"/>
        </w:pBdr>
        <w:tabs>
          <w:tab w:val="left" w:pos="993"/>
        </w:tabs>
        <w:rPr>
          <w:rFonts w:ascii="Arial" w:hAnsi="Arial" w:cs="Arial"/>
          <w:sz w:val="18"/>
          <w:szCs w:val="18"/>
        </w:rPr>
      </w:pPr>
    </w:p>
    <w:p w14:paraId="6AD3E2D8" w14:textId="22471960" w:rsidR="00DA2CFD" w:rsidRDefault="00C016B2" w:rsidP="007A6776">
      <w:pPr>
        <w:pBdr>
          <w:top w:val="single" w:sz="4" w:space="1" w:color="auto"/>
          <w:bottom w:val="single" w:sz="4" w:space="1" w:color="auto"/>
        </w:pBdr>
        <w:tabs>
          <w:tab w:val="left" w:pos="993"/>
        </w:tabs>
        <w:jc w:val="both"/>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1CA54847" w14:textId="4E4F37FA" w:rsidR="00904F10" w:rsidRPr="00193BCE" w:rsidRDefault="005F47F8" w:rsidP="007A6776">
      <w:pPr>
        <w:pBdr>
          <w:top w:val="single" w:sz="4" w:space="1" w:color="auto"/>
          <w:bottom w:val="single" w:sz="4" w:space="1" w:color="auto"/>
        </w:pBdr>
        <w:tabs>
          <w:tab w:val="left" w:pos="993"/>
        </w:tabs>
        <w:jc w:val="both"/>
        <w:rPr>
          <w:rFonts w:ascii="Arial" w:hAnsi="Arial" w:cs="Arial"/>
          <w:sz w:val="18"/>
          <w:szCs w:val="18"/>
        </w:rPr>
      </w:pPr>
      <w:r w:rsidRPr="007A6776">
        <w:rPr>
          <w:rFonts w:ascii="Arial" w:hAnsi="Arial" w:cs="Arial"/>
          <w:b/>
          <w:sz w:val="18"/>
          <w:szCs w:val="18"/>
        </w:rPr>
        <w:t>Budget </w:t>
      </w:r>
      <w:r>
        <w:rPr>
          <w:rFonts w:ascii="Arial" w:hAnsi="Arial" w:cs="Arial"/>
          <w:sz w:val="18"/>
          <w:szCs w:val="18"/>
        </w:rPr>
        <w:t xml:space="preserve">: </w:t>
      </w:r>
      <w:r w:rsidR="007A6776">
        <w:rPr>
          <w:rFonts w:ascii="Arial" w:hAnsi="Arial" w:cs="Arial"/>
          <w:sz w:val="18"/>
          <w:szCs w:val="18"/>
        </w:rPr>
        <w:t>décrire vos dépenses pour la prochaines année (</w:t>
      </w:r>
      <w:r>
        <w:rPr>
          <w:rFonts w:ascii="Arial" w:hAnsi="Arial" w:cs="Arial"/>
          <w:sz w:val="18"/>
          <w:szCs w:val="18"/>
        </w:rPr>
        <w:t>consulter le document du FRQS « </w:t>
      </w:r>
      <w:hyperlink r:id="rId20" w:history="1">
        <w:r w:rsidRPr="005F47F8">
          <w:rPr>
            <w:rStyle w:val="Lienhypertexte"/>
            <w:rFonts w:ascii="Arial" w:hAnsi="Arial" w:cs="Arial"/>
            <w:sz w:val="18"/>
            <w:szCs w:val="18"/>
          </w:rPr>
          <w:t>Règles générales communes</w:t>
        </w:r>
      </w:hyperlink>
      <w:r>
        <w:rPr>
          <w:rFonts w:ascii="Arial" w:hAnsi="Arial" w:cs="Arial"/>
          <w:sz w:val="18"/>
          <w:szCs w:val="18"/>
        </w:rPr>
        <w:t> », section 8, pour les dépenses admissibles.</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77777777" w:rsidR="006D1645" w:rsidRPr="00193BCE" w:rsidRDefault="006D1645" w:rsidP="002D39E5">
      <w:pPr>
        <w:autoSpaceDE/>
        <w:autoSpaceDN/>
        <w:rPr>
          <w:rFonts w:ascii="Arial" w:hAnsi="Arial" w:cs="Arial"/>
          <w:sz w:val="20"/>
          <w:szCs w:val="20"/>
        </w:rPr>
      </w:pPr>
    </w:p>
    <w:sectPr w:rsidR="006D1645" w:rsidRPr="00193BCE" w:rsidSect="0003125D">
      <w:headerReference w:type="default" r:id="rId21"/>
      <w:footerReference w:type="default" r:id="rId22"/>
      <w:headerReference w:type="first" r:id="rId23"/>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01CE" w16cid:durableId="21949F2C"/>
  <w16cid:commentId w16cid:paraId="1DC927DF" w16cid:durableId="21949F2D"/>
  <w16cid:commentId w16cid:paraId="7911CACB" w16cid:durableId="21949F2E"/>
  <w16cid:commentId w16cid:paraId="59CD943B" w16cid:durableId="21949F2F"/>
  <w16cid:commentId w16cid:paraId="134A6F89" w16cid:durableId="21949F30"/>
  <w16cid:commentId w16cid:paraId="66944822" w16cid:durableId="21949F31"/>
  <w16cid:commentId w16cid:paraId="10AC227A" w16cid:durableId="21949F32"/>
  <w16cid:commentId w16cid:paraId="3152EA3A" w16cid:durableId="21949F33"/>
  <w16cid:commentId w16cid:paraId="1118C4C1" w16cid:durableId="21949F34"/>
  <w16cid:commentId w16cid:paraId="1B6E4000" w16cid:durableId="21949F35"/>
  <w16cid:commentId w16cid:paraId="2DFE6736" w16cid:durableId="21949F36"/>
  <w16cid:commentId w16cid:paraId="61A5A123" w16cid:durableId="21949F37"/>
  <w16cid:commentId w16cid:paraId="6BA4CF86" w16cid:durableId="21949F38"/>
  <w16cid:commentId w16cid:paraId="2F1B8F29" w16cid:durableId="21949F39"/>
  <w16cid:commentId w16cid:paraId="21458824" w16cid:durableId="21949F3A"/>
  <w16cid:commentId w16cid:paraId="00DCB702" w16cid:durableId="2194A56F"/>
  <w16cid:commentId w16cid:paraId="54681F3F" w16cid:durableId="21949F3B"/>
  <w16cid:commentId w16cid:paraId="2A267044" w16cid:durableId="21949F3C"/>
  <w16cid:commentId w16cid:paraId="418D8C02" w16cid:durableId="21949F3D"/>
  <w16cid:commentId w16cid:paraId="4719711C" w16cid:durableId="21949F3E"/>
  <w16cid:commentId w16cid:paraId="07FFA606" w16cid:durableId="21949F3F"/>
  <w16cid:commentId w16cid:paraId="462D749D" w16cid:durableId="21949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3B126CC5"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7289A">
      <w:rPr>
        <w:rFonts w:ascii="Arial" w:hAnsi="Arial" w:cs="Arial"/>
        <w:i/>
        <w:sz w:val="18"/>
        <w:szCs w:val="18"/>
        <w:lang w:val="fr-CA"/>
      </w:rPr>
      <w:t xml:space="preserve">Janvier </w:t>
    </w:r>
    <w:r w:rsidR="007D0A4F">
      <w:rPr>
        <w:rFonts w:ascii="Arial" w:hAnsi="Arial" w:cs="Arial"/>
        <w:i/>
        <w:sz w:val="18"/>
        <w:szCs w:val="18"/>
        <w:lang w:val="fr-CA"/>
      </w:rPr>
      <w:t xml:space="preserve">2021                                                   </w:t>
    </w:r>
    <w:r w:rsidR="007D0A4F">
      <w:rPr>
        <w:rFonts w:ascii="Arial" w:hAnsi="Arial" w:cs="Arial"/>
        <w:i/>
        <w:sz w:val="20"/>
        <w:szCs w:val="20"/>
      </w:rPr>
      <w:t xml:space="preserve">                                  </w:t>
    </w:r>
    <w:r w:rsidR="007D0A4F">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5FAC9970"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sidR="00D67507">
      <w:rPr>
        <w:rFonts w:ascii="Arial" w:hAnsi="Arial" w:cs="Arial"/>
        <w:sz w:val="18"/>
        <w:szCs w:val="20"/>
      </w:rPr>
      <w:t xml:space="preserve">Renouvellement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9D4B21">
      <w:rPr>
        <w:rFonts w:ascii="Arial" w:hAnsi="Arial" w:cs="Arial"/>
        <w:noProof/>
        <w:sz w:val="18"/>
        <w:szCs w:val="20"/>
      </w:rPr>
      <w:t>10</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9D4B21">
      <w:rPr>
        <w:rFonts w:ascii="Arial" w:hAnsi="Arial" w:cs="Arial"/>
        <w:noProof/>
        <w:sz w:val="18"/>
        <w:szCs w:val="20"/>
      </w:rPr>
      <w:t>10</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1"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4"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7"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9"/>
  </w:num>
  <w:num w:numId="3">
    <w:abstractNumId w:val="14"/>
  </w:num>
  <w:num w:numId="4">
    <w:abstractNumId w:val="16"/>
  </w:num>
  <w:num w:numId="5">
    <w:abstractNumId w:val="18"/>
  </w:num>
  <w:num w:numId="6">
    <w:abstractNumId w:val="19"/>
  </w:num>
  <w:num w:numId="7">
    <w:abstractNumId w:val="10"/>
  </w:num>
  <w:num w:numId="8">
    <w:abstractNumId w:val="23"/>
  </w:num>
  <w:num w:numId="9">
    <w:abstractNumId w:val="1"/>
  </w:num>
  <w:num w:numId="10">
    <w:abstractNumId w:val="21"/>
  </w:num>
  <w:num w:numId="11">
    <w:abstractNumId w:val="30"/>
  </w:num>
  <w:num w:numId="12">
    <w:abstractNumId w:val="27"/>
  </w:num>
  <w:num w:numId="13">
    <w:abstractNumId w:val="11"/>
  </w:num>
  <w:num w:numId="14">
    <w:abstractNumId w:val="24"/>
  </w:num>
  <w:num w:numId="15">
    <w:abstractNumId w:val="25"/>
  </w:num>
  <w:num w:numId="16">
    <w:abstractNumId w:val="8"/>
  </w:num>
  <w:num w:numId="17">
    <w:abstractNumId w:val="12"/>
  </w:num>
  <w:num w:numId="18">
    <w:abstractNumId w:val="3"/>
  </w:num>
  <w:num w:numId="19">
    <w:abstractNumId w:val="7"/>
  </w:num>
  <w:num w:numId="20">
    <w:abstractNumId w:val="22"/>
  </w:num>
  <w:num w:numId="21">
    <w:abstractNumId w:val="6"/>
  </w:num>
  <w:num w:numId="22">
    <w:abstractNumId w:val="2"/>
  </w:num>
  <w:num w:numId="23">
    <w:abstractNumId w:val="13"/>
  </w:num>
  <w:num w:numId="24">
    <w:abstractNumId w:val="28"/>
  </w:num>
  <w:num w:numId="25">
    <w:abstractNumId w:val="5"/>
  </w:num>
  <w:num w:numId="26">
    <w:abstractNumId w:val="17"/>
  </w:num>
  <w:num w:numId="27">
    <w:abstractNumId w:val="0"/>
  </w:num>
  <w:num w:numId="28">
    <w:abstractNumId w:val="26"/>
  </w:num>
  <w:num w:numId="29">
    <w:abstractNumId w:val="15"/>
  </w:num>
  <w:num w:numId="30">
    <w:abstractNumId w:val="20"/>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43A5"/>
    <w:rsid w:val="00046103"/>
    <w:rsid w:val="0004645A"/>
    <w:rsid w:val="00046A46"/>
    <w:rsid w:val="00047408"/>
    <w:rsid w:val="00050E45"/>
    <w:rsid w:val="000516D4"/>
    <w:rsid w:val="00051CC7"/>
    <w:rsid w:val="0005745A"/>
    <w:rsid w:val="00057622"/>
    <w:rsid w:val="00064B12"/>
    <w:rsid w:val="00066CD3"/>
    <w:rsid w:val="00070141"/>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3B2C"/>
    <w:rsid w:val="000A48C0"/>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2AE8"/>
    <w:rsid w:val="00193B9E"/>
    <w:rsid w:val="00193BCE"/>
    <w:rsid w:val="0019698D"/>
    <w:rsid w:val="001977C5"/>
    <w:rsid w:val="001A21ED"/>
    <w:rsid w:val="001A2BBE"/>
    <w:rsid w:val="001A5B2A"/>
    <w:rsid w:val="001B05D1"/>
    <w:rsid w:val="001B2A14"/>
    <w:rsid w:val="001B32C9"/>
    <w:rsid w:val="001B377D"/>
    <w:rsid w:val="001B3D7F"/>
    <w:rsid w:val="001B488A"/>
    <w:rsid w:val="001C2314"/>
    <w:rsid w:val="001C31F0"/>
    <w:rsid w:val="001C60F4"/>
    <w:rsid w:val="001D02B9"/>
    <w:rsid w:val="001D2A9E"/>
    <w:rsid w:val="001E1F99"/>
    <w:rsid w:val="001E6618"/>
    <w:rsid w:val="001F0DFE"/>
    <w:rsid w:val="001F2983"/>
    <w:rsid w:val="001F5613"/>
    <w:rsid w:val="0020074E"/>
    <w:rsid w:val="00200F53"/>
    <w:rsid w:val="00203D3B"/>
    <w:rsid w:val="00207734"/>
    <w:rsid w:val="00207F1F"/>
    <w:rsid w:val="00211E1F"/>
    <w:rsid w:val="00216608"/>
    <w:rsid w:val="002169BB"/>
    <w:rsid w:val="0021710A"/>
    <w:rsid w:val="002205EA"/>
    <w:rsid w:val="0022139D"/>
    <w:rsid w:val="00223261"/>
    <w:rsid w:val="002236AB"/>
    <w:rsid w:val="00230F46"/>
    <w:rsid w:val="002357DB"/>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8656A"/>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F3DE4"/>
    <w:rsid w:val="003F42A9"/>
    <w:rsid w:val="003F765D"/>
    <w:rsid w:val="0040125B"/>
    <w:rsid w:val="004060B8"/>
    <w:rsid w:val="00407D55"/>
    <w:rsid w:val="0041124E"/>
    <w:rsid w:val="00415649"/>
    <w:rsid w:val="00420A07"/>
    <w:rsid w:val="004218C6"/>
    <w:rsid w:val="00422795"/>
    <w:rsid w:val="00430085"/>
    <w:rsid w:val="00431DDF"/>
    <w:rsid w:val="00432923"/>
    <w:rsid w:val="004379DF"/>
    <w:rsid w:val="00446CE0"/>
    <w:rsid w:val="00447E54"/>
    <w:rsid w:val="00451719"/>
    <w:rsid w:val="00452D1C"/>
    <w:rsid w:val="004537E0"/>
    <w:rsid w:val="004609F6"/>
    <w:rsid w:val="00467532"/>
    <w:rsid w:val="00467BE9"/>
    <w:rsid w:val="00470AEC"/>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1F89"/>
    <w:rsid w:val="00582B34"/>
    <w:rsid w:val="00586153"/>
    <w:rsid w:val="005904DD"/>
    <w:rsid w:val="00591DA3"/>
    <w:rsid w:val="00592D67"/>
    <w:rsid w:val="00593873"/>
    <w:rsid w:val="00595040"/>
    <w:rsid w:val="005A0488"/>
    <w:rsid w:val="005A27E3"/>
    <w:rsid w:val="005A2DA8"/>
    <w:rsid w:val="005A3770"/>
    <w:rsid w:val="005A4F5C"/>
    <w:rsid w:val="005A504C"/>
    <w:rsid w:val="005A6BB3"/>
    <w:rsid w:val="005B163F"/>
    <w:rsid w:val="005B34F1"/>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47F8"/>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10DF6"/>
    <w:rsid w:val="00714EAE"/>
    <w:rsid w:val="007237C9"/>
    <w:rsid w:val="0072497E"/>
    <w:rsid w:val="007325F2"/>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A6776"/>
    <w:rsid w:val="007B3BA7"/>
    <w:rsid w:val="007B5669"/>
    <w:rsid w:val="007B5EF9"/>
    <w:rsid w:val="007B6923"/>
    <w:rsid w:val="007B7A84"/>
    <w:rsid w:val="007C0D9F"/>
    <w:rsid w:val="007C53D6"/>
    <w:rsid w:val="007C58AA"/>
    <w:rsid w:val="007C5974"/>
    <w:rsid w:val="007D0487"/>
    <w:rsid w:val="007D0A4F"/>
    <w:rsid w:val="007D12F6"/>
    <w:rsid w:val="007D26C7"/>
    <w:rsid w:val="007D325E"/>
    <w:rsid w:val="007D50D5"/>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3F38"/>
    <w:rsid w:val="00884715"/>
    <w:rsid w:val="008902CF"/>
    <w:rsid w:val="00891297"/>
    <w:rsid w:val="008962FC"/>
    <w:rsid w:val="008A1844"/>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4F10"/>
    <w:rsid w:val="00907CEE"/>
    <w:rsid w:val="0091095D"/>
    <w:rsid w:val="00911CF8"/>
    <w:rsid w:val="00915E76"/>
    <w:rsid w:val="00920072"/>
    <w:rsid w:val="00923C18"/>
    <w:rsid w:val="00925B80"/>
    <w:rsid w:val="00925F4B"/>
    <w:rsid w:val="009333EF"/>
    <w:rsid w:val="00933D05"/>
    <w:rsid w:val="00937684"/>
    <w:rsid w:val="00940C2F"/>
    <w:rsid w:val="00940D60"/>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7A89"/>
    <w:rsid w:val="009B051F"/>
    <w:rsid w:val="009B0726"/>
    <w:rsid w:val="009B2629"/>
    <w:rsid w:val="009B26CE"/>
    <w:rsid w:val="009C0461"/>
    <w:rsid w:val="009C0B1F"/>
    <w:rsid w:val="009D01FD"/>
    <w:rsid w:val="009D1BDE"/>
    <w:rsid w:val="009D4B21"/>
    <w:rsid w:val="009D6172"/>
    <w:rsid w:val="009D686E"/>
    <w:rsid w:val="009E0172"/>
    <w:rsid w:val="009E4458"/>
    <w:rsid w:val="009E7D24"/>
    <w:rsid w:val="00A009F4"/>
    <w:rsid w:val="00A014AD"/>
    <w:rsid w:val="00A05C62"/>
    <w:rsid w:val="00A06644"/>
    <w:rsid w:val="00A079A0"/>
    <w:rsid w:val="00A2188A"/>
    <w:rsid w:val="00A244F6"/>
    <w:rsid w:val="00A24A5F"/>
    <w:rsid w:val="00A317C0"/>
    <w:rsid w:val="00A31832"/>
    <w:rsid w:val="00A32C30"/>
    <w:rsid w:val="00A462A6"/>
    <w:rsid w:val="00A46500"/>
    <w:rsid w:val="00A50764"/>
    <w:rsid w:val="00A509C7"/>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3641"/>
    <w:rsid w:val="00B54BFB"/>
    <w:rsid w:val="00B57688"/>
    <w:rsid w:val="00B614A0"/>
    <w:rsid w:val="00B6169A"/>
    <w:rsid w:val="00B6290F"/>
    <w:rsid w:val="00B64650"/>
    <w:rsid w:val="00B651BA"/>
    <w:rsid w:val="00B655C2"/>
    <w:rsid w:val="00B6775E"/>
    <w:rsid w:val="00B75F97"/>
    <w:rsid w:val="00B77A4F"/>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5FF7"/>
    <w:rsid w:val="00C715D6"/>
    <w:rsid w:val="00C71BEC"/>
    <w:rsid w:val="00C7616F"/>
    <w:rsid w:val="00C80749"/>
    <w:rsid w:val="00C8560C"/>
    <w:rsid w:val="00C911C6"/>
    <w:rsid w:val="00C922DD"/>
    <w:rsid w:val="00C9279B"/>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685"/>
    <w:rsid w:val="00D51EFB"/>
    <w:rsid w:val="00D53529"/>
    <w:rsid w:val="00D6117A"/>
    <w:rsid w:val="00D65DC8"/>
    <w:rsid w:val="00D67507"/>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6C4E"/>
    <w:rsid w:val="00EC770D"/>
    <w:rsid w:val="00ED2D0D"/>
    <w:rsid w:val="00ED2F24"/>
    <w:rsid w:val="00ED3558"/>
    <w:rsid w:val="00ED5063"/>
    <w:rsid w:val="00EE2E90"/>
    <w:rsid w:val="00EE4559"/>
    <w:rsid w:val="00EE5026"/>
    <w:rsid w:val="00EF2A14"/>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574A6"/>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financement/rapport-financier/" TargetMode="External"/><Relationship Id="rId18" Type="http://schemas.openxmlformats.org/officeDocument/2006/relationships/hyperlink" Target="mailto:reseau.vision@ircm.qc.c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seauvision.ca/wp-content/uploads/2019/12/Grille-&#233;valuation_3_Chercheur_entre-2-et-5-ans.pdf"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qs.gouv.qc.ca/documents/11314/710199/Directives_Contributions_d&#233;taill&#233;es_FRQS_juillet_2020.pdf/808ab760-f35b-41ef-8bd1-8eaaa85c68e8" TargetMode="External"/><Relationship Id="rId20" Type="http://schemas.openxmlformats.org/officeDocument/2006/relationships/hyperlink" Target="http://www.frqs.gouv.qc.ca/regles-generales-commu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2_Chercheur_moins-de-2-an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v-cvc.ca/" TargetMode="External"/><Relationship Id="rId23" Type="http://schemas.openxmlformats.org/officeDocument/2006/relationships/header" Target="header2.xml"/><Relationship Id="rId10" Type="http://schemas.openxmlformats.org/officeDocument/2006/relationships/hyperlink" Target="http://reseauvision.ca/wp-content/uploads/2019/12/Grille-&#233;valuation_1_Chercheur-en-formation.pdf" TargetMode="External"/><Relationship Id="rId19" Type="http://schemas.openxmlformats.org/officeDocument/2006/relationships/hyperlink" Target="http://www.reseauvision.ca" TargetMode="External"/><Relationship Id="rId4" Type="http://schemas.openxmlformats.org/officeDocument/2006/relationships/settings" Target="settings.xml"/><Relationship Id="rId9" Type="http://schemas.openxmlformats.org/officeDocument/2006/relationships/hyperlink" Target="http://www.frqs.gouv.qc.ca/documents/11314/435506/Regles+generales+communes/ffe258fd-dfd1-4529-9613-bfe511f6e7a1" TargetMode="External"/><Relationship Id="rId14" Type="http://schemas.openxmlformats.org/officeDocument/2006/relationships/hyperlink" Target="http://www.frqs.gouv.qc.ca/regles-generales-communes"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9D747-55B5-4407-B1E6-64535BF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1945</Words>
  <Characters>12193</Characters>
  <Application>Microsoft Office Word</Application>
  <DocSecurity>0</DocSecurity>
  <Lines>435</Lines>
  <Paragraphs>204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13934</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2</cp:revision>
  <cp:lastPrinted>2019-12-09T20:30:00Z</cp:lastPrinted>
  <dcterms:created xsi:type="dcterms:W3CDTF">2021-01-20T15:05:00Z</dcterms:created>
  <dcterms:modified xsi:type="dcterms:W3CDTF">2021-01-20T15:05:00Z</dcterms:modified>
</cp:coreProperties>
</file>